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1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07391" cy="491032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7391" cy="491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1983400</wp:posOffset>
            </wp:positionH>
            <wp:positionV relativeFrom="paragraph">
              <wp:posOffset>192507</wp:posOffset>
            </wp:positionV>
            <wp:extent cx="3878921" cy="923544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921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2"/>
        <w:ind w:left="2370" w:right="2521" w:firstLine="0"/>
        <w:jc w:val="center"/>
        <w:rPr>
          <w:sz w:val="38"/>
        </w:rPr>
      </w:pPr>
      <w:r>
        <w:rPr>
          <w:color w:val="58595B"/>
          <w:w w:val="95"/>
          <w:sz w:val="38"/>
        </w:rPr>
        <w:t>Team</w:t>
      </w:r>
      <w:r>
        <w:rPr>
          <w:color w:val="58595B"/>
          <w:spacing w:val="40"/>
          <w:w w:val="95"/>
          <w:sz w:val="38"/>
        </w:rPr>
        <w:t> </w:t>
      </w:r>
      <w:r>
        <w:rPr>
          <w:color w:val="58595B"/>
          <w:spacing w:val="15"/>
          <w:w w:val="95"/>
          <w:sz w:val="38"/>
        </w:rPr>
        <w:t>Member</w:t>
      </w:r>
      <w:r>
        <w:rPr>
          <w:color w:val="58595B"/>
          <w:spacing w:val="40"/>
          <w:w w:val="95"/>
          <w:sz w:val="38"/>
        </w:rPr>
        <w:t> </w:t>
      </w:r>
      <w:r>
        <w:rPr>
          <w:color w:val="58595B"/>
          <w:spacing w:val="19"/>
          <w:w w:val="95"/>
          <w:sz w:val="38"/>
        </w:rPr>
        <w:t>Handbook</w:t>
      </w:r>
    </w:p>
    <w:p>
      <w:pPr>
        <w:spacing w:after="0"/>
        <w:jc w:val="center"/>
        <w:rPr>
          <w:sz w:val="38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324" w:lineRule="auto" w:before="272"/>
        <w:ind w:left="3351" w:right="2895" w:hanging="409"/>
        <w:jc w:val="left"/>
        <w:rPr>
          <w:sz w:val="72"/>
        </w:rPr>
      </w:pPr>
      <w:r>
        <w:rPr>
          <w:color w:val="58595B"/>
          <w:spacing w:val="24"/>
          <w:w w:val="95"/>
          <w:sz w:val="72"/>
        </w:rPr>
        <w:t>“We</w:t>
      </w:r>
      <w:r>
        <w:rPr>
          <w:color w:val="58595B"/>
          <w:spacing w:val="71"/>
          <w:w w:val="95"/>
          <w:sz w:val="72"/>
        </w:rPr>
        <w:t> </w:t>
      </w:r>
      <w:r>
        <w:rPr>
          <w:color w:val="58595B"/>
          <w:spacing w:val="28"/>
          <w:w w:val="95"/>
          <w:sz w:val="72"/>
        </w:rPr>
        <w:t>are</w:t>
      </w:r>
      <w:r>
        <w:rPr>
          <w:color w:val="58595B"/>
          <w:spacing w:val="72"/>
          <w:w w:val="95"/>
          <w:sz w:val="72"/>
        </w:rPr>
        <w:t> </w:t>
      </w:r>
      <w:r>
        <w:rPr>
          <w:color w:val="58595B"/>
          <w:spacing w:val="32"/>
          <w:w w:val="95"/>
          <w:sz w:val="72"/>
        </w:rPr>
        <w:t>what</w:t>
      </w:r>
      <w:r>
        <w:rPr>
          <w:color w:val="58595B"/>
          <w:spacing w:val="72"/>
          <w:w w:val="95"/>
          <w:sz w:val="72"/>
        </w:rPr>
        <w:t> </w:t>
      </w:r>
      <w:r>
        <w:rPr>
          <w:color w:val="58595B"/>
          <w:spacing w:val="36"/>
          <w:w w:val="95"/>
          <w:sz w:val="72"/>
        </w:rPr>
        <w:t>we</w:t>
      </w:r>
      <w:r>
        <w:rPr>
          <w:color w:val="58595B"/>
          <w:spacing w:val="-188"/>
          <w:w w:val="95"/>
          <w:sz w:val="72"/>
        </w:rPr>
        <w:t> </w:t>
      </w:r>
      <w:r>
        <w:rPr>
          <w:color w:val="58595B"/>
          <w:spacing w:val="38"/>
          <w:w w:val="95"/>
          <w:sz w:val="72"/>
        </w:rPr>
        <w:t>repeatedly</w:t>
      </w:r>
      <w:r>
        <w:rPr>
          <w:color w:val="58595B"/>
          <w:spacing w:val="78"/>
          <w:w w:val="95"/>
          <w:sz w:val="72"/>
        </w:rPr>
        <w:t> </w:t>
      </w:r>
      <w:r>
        <w:rPr>
          <w:color w:val="58595B"/>
          <w:spacing w:val="43"/>
          <w:w w:val="95"/>
          <w:sz w:val="72"/>
        </w:rPr>
        <w:t>do.</w:t>
      </w:r>
    </w:p>
    <w:p>
      <w:pPr>
        <w:spacing w:line="324" w:lineRule="auto" w:before="4"/>
        <w:ind w:left="3564" w:right="2946" w:hanging="567"/>
        <w:jc w:val="left"/>
        <w:rPr>
          <w:sz w:val="72"/>
        </w:rPr>
      </w:pPr>
      <w:r>
        <w:rPr>
          <w:color w:val="58595B"/>
          <w:spacing w:val="38"/>
          <w:w w:val="95"/>
          <w:sz w:val="72"/>
        </w:rPr>
        <w:t>Excellence</w:t>
      </w:r>
      <w:r>
        <w:rPr>
          <w:color w:val="58595B"/>
          <w:spacing w:val="-3"/>
          <w:w w:val="95"/>
          <w:sz w:val="72"/>
        </w:rPr>
        <w:t> </w:t>
      </w:r>
      <w:r>
        <w:rPr>
          <w:color w:val="58595B"/>
          <w:spacing w:val="40"/>
          <w:w w:val="95"/>
          <w:sz w:val="72"/>
        </w:rPr>
        <w:t>then,</w:t>
      </w:r>
      <w:r>
        <w:rPr>
          <w:color w:val="58595B"/>
          <w:spacing w:val="-187"/>
          <w:w w:val="95"/>
          <w:sz w:val="72"/>
        </w:rPr>
        <w:t> </w:t>
      </w:r>
      <w:r>
        <w:rPr>
          <w:color w:val="58595B"/>
          <w:spacing w:val="21"/>
          <w:sz w:val="72"/>
        </w:rPr>
        <w:t>is</w:t>
      </w:r>
      <w:r>
        <w:rPr>
          <w:color w:val="58595B"/>
          <w:spacing w:val="44"/>
          <w:sz w:val="72"/>
        </w:rPr>
        <w:t> </w:t>
      </w:r>
      <w:r>
        <w:rPr>
          <w:color w:val="58595B"/>
          <w:spacing w:val="28"/>
          <w:sz w:val="72"/>
        </w:rPr>
        <w:t>not</w:t>
      </w:r>
      <w:r>
        <w:rPr>
          <w:color w:val="58595B"/>
          <w:spacing w:val="43"/>
          <w:sz w:val="72"/>
        </w:rPr>
        <w:t> </w:t>
      </w:r>
      <w:r>
        <w:rPr>
          <w:color w:val="58595B"/>
          <w:spacing w:val="21"/>
          <w:sz w:val="72"/>
        </w:rPr>
        <w:t>an</w:t>
      </w:r>
      <w:r>
        <w:rPr>
          <w:color w:val="58595B"/>
          <w:spacing w:val="44"/>
          <w:sz w:val="72"/>
        </w:rPr>
        <w:t> </w:t>
      </w:r>
      <w:r>
        <w:rPr>
          <w:color w:val="58595B"/>
          <w:spacing w:val="43"/>
          <w:sz w:val="72"/>
        </w:rPr>
        <w:t>act,</w:t>
      </w:r>
      <w:r>
        <w:rPr>
          <w:color w:val="58595B"/>
          <w:spacing w:val="44"/>
          <w:sz w:val="72"/>
        </w:rPr>
        <w:t> </w:t>
      </w:r>
      <w:r>
        <w:rPr>
          <w:color w:val="58595B"/>
          <w:spacing w:val="28"/>
          <w:sz w:val="72"/>
        </w:rPr>
        <w:t>but</w:t>
      </w:r>
      <w:r>
        <w:rPr>
          <w:color w:val="58595B"/>
          <w:spacing w:val="44"/>
          <w:sz w:val="72"/>
        </w:rPr>
        <w:t> </w:t>
      </w:r>
      <w:r>
        <w:rPr>
          <w:color w:val="58595B"/>
          <w:sz w:val="72"/>
        </w:rPr>
        <w:t>a</w:t>
      </w:r>
      <w:r>
        <w:rPr>
          <w:color w:val="58595B"/>
          <w:spacing w:val="45"/>
          <w:sz w:val="72"/>
        </w:rPr>
        <w:t> </w:t>
      </w:r>
      <w:r>
        <w:rPr>
          <w:color w:val="58595B"/>
          <w:spacing w:val="43"/>
          <w:sz w:val="72"/>
        </w:rPr>
        <w:t>habit.”</w:t>
      </w:r>
    </w:p>
    <w:p>
      <w:pPr>
        <w:spacing w:before="262"/>
        <w:ind w:left="2490" w:right="2407" w:firstLine="0"/>
        <w:jc w:val="center"/>
        <w:rPr>
          <w:sz w:val="32"/>
        </w:rPr>
      </w:pPr>
      <w:r>
        <w:rPr>
          <w:color w:val="58595B"/>
          <w:w w:val="90"/>
          <w:sz w:val="32"/>
        </w:rPr>
        <w:t>—</w:t>
      </w:r>
      <w:r>
        <w:rPr>
          <w:color w:val="58595B"/>
          <w:spacing w:val="15"/>
          <w:w w:val="90"/>
          <w:sz w:val="32"/>
        </w:rPr>
        <w:t> </w:t>
      </w:r>
      <w:r>
        <w:rPr>
          <w:color w:val="58595B"/>
          <w:spacing w:val="73"/>
          <w:w w:val="90"/>
          <w:sz w:val="32"/>
        </w:rPr>
        <w:t>ARISTOTLE</w:t>
      </w:r>
      <w:r>
        <w:rPr>
          <w:color w:val="58595B"/>
          <w:spacing w:val="-6"/>
          <w:sz w:val="32"/>
        </w:rPr>
        <w:t> </w:t>
      </w:r>
    </w:p>
    <w:p>
      <w:pPr>
        <w:spacing w:after="0"/>
        <w:jc w:val="center"/>
        <w:rPr>
          <w:sz w:val="32"/>
        </w:rPr>
        <w:sectPr>
          <w:pgSz w:w="12240" w:h="15840"/>
          <w:pgMar w:top="1500" w:bottom="280" w:left="340" w:right="340"/>
        </w:sectPr>
      </w:pPr>
    </w:p>
    <w:p>
      <w:pPr>
        <w:pStyle w:val="BodyText"/>
        <w:ind w:left="465"/>
        <w:rPr>
          <w:sz w:val="20"/>
        </w:rPr>
      </w:pPr>
      <w:r>
        <w:rPr>
          <w:sz w:val="20"/>
        </w:rPr>
        <w:pict>
          <v:group style="width:534.5pt;height:234pt;mso-position-horizontal-relative:char;mso-position-vertical-relative:line" id="docshapegroup1" coordorigin="0,0" coordsize="10690,4680">
            <v:shape style="position:absolute;left:10;top:0;width:10680;height:4680" type="#_x0000_t75" id="docshape2" stroked="false">
              <v:imagedata r:id="rId7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780;width:10680;height:3053" type="#_x0000_t202" id="docshape3" filled="true" fillcolor="#ffffff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color w:val="000000"/>
                        <w:sz w:val="83"/>
                      </w:rPr>
                    </w:pPr>
                  </w:p>
                  <w:p>
                    <w:pPr>
                      <w:spacing w:before="0"/>
                      <w:ind w:left="1469" w:right="1470" w:firstLine="0"/>
                      <w:jc w:val="center"/>
                      <w:rPr>
                        <w:rFonts w:ascii="Britannic Bold"/>
                        <w:color w:val="000000"/>
                        <w:sz w:val="100"/>
                      </w:rPr>
                    </w:pPr>
                    <w:r>
                      <w:rPr>
                        <w:rFonts w:ascii="Britannic Bold"/>
                        <w:color w:val="231F20"/>
                        <w:sz w:val="100"/>
                      </w:rPr>
                      <w:t>Table</w:t>
                    </w:r>
                    <w:r>
                      <w:rPr>
                        <w:rFonts w:ascii="Britannic Bold"/>
                        <w:color w:val="231F20"/>
                        <w:spacing w:val="-5"/>
                        <w:sz w:val="100"/>
                      </w:rPr>
                      <w:t> </w:t>
                    </w:r>
                    <w:r>
                      <w:rPr>
                        <w:rFonts w:ascii="Britannic Bold"/>
                        <w:color w:val="231F20"/>
                        <w:sz w:val="100"/>
                      </w:rPr>
                      <w:t>of</w:t>
                    </w:r>
                    <w:r>
                      <w:rPr>
                        <w:rFonts w:ascii="Britannic Bold"/>
                        <w:color w:val="231F20"/>
                        <w:spacing w:val="-4"/>
                        <w:sz w:val="100"/>
                      </w:rPr>
                      <w:t> </w:t>
                    </w:r>
                    <w:r>
                      <w:rPr>
                        <w:rFonts w:ascii="Britannic Bold"/>
                        <w:color w:val="231F20"/>
                        <w:sz w:val="100"/>
                      </w:rPr>
                      <w:t>Contents</w:t>
                    </w:r>
                  </w:p>
                </w:txbxContent>
              </v:textbox>
              <v:fill opacity="39321f" typ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1"/>
        </w:rPr>
      </w:pPr>
    </w:p>
    <w:p>
      <w:pPr>
        <w:tabs>
          <w:tab w:pos="6035" w:val="left" w:leader="none"/>
        </w:tabs>
        <w:spacing w:line="240" w:lineRule="auto"/>
        <w:ind w:left="860" w:right="0" w:firstLine="0"/>
        <w:rPr>
          <w:sz w:val="20"/>
        </w:rPr>
      </w:pPr>
      <w:r>
        <w:rPr>
          <w:sz w:val="20"/>
        </w:rPr>
        <w:pict>
          <v:group style="width:233pt;height:22.8pt;mso-position-horizontal-relative:char;mso-position-vertical-relative:line" id="docshapegroup4" coordorigin="0,0" coordsize="4660,456">
            <v:rect style="position:absolute;left:0;top:0;width:4660;height:456" id="docshape5" filled="true" fillcolor="#ebab21" stroked="false">
              <v:fill type="solid"/>
            </v:rect>
            <v:line style="position:absolute" from="542,57" to="542,383" stroked="true" strokeweight=".25pt" strokecolor="#ffffff">
              <v:stroke dashstyle="solid"/>
            </v:line>
            <v:shape style="position:absolute;left:117;top:108;width:269;height:267" type="#_x0000_t75" id="docshape6" stroked="false">
              <v:imagedata r:id="rId8" o:title=""/>
            </v:shape>
            <v:shape style="position:absolute;left:0;top:0;width:4660;height:456" type="#_x0000_t202" id="docshape7" filled="false" stroked="false">
              <v:textbox inset="0,0,0,0">
                <w:txbxContent>
                  <w:p>
                    <w:pPr>
                      <w:tabs>
                        <w:tab w:pos="4444" w:val="right" w:leader="none"/>
                      </w:tabs>
                      <w:spacing w:before="98"/>
                      <w:ind w:left="725" w:right="0" w:firstLine="0"/>
                      <w:jc w:val="left"/>
                      <w:rPr>
                        <w:sz w:val="24"/>
                      </w:rPr>
                    </w:pPr>
                    <w:hyperlink w:history="true" w:anchor="_bookmark0">
                      <w:r>
                        <w:rPr>
                          <w:color w:val="FFFFFF"/>
                          <w:sz w:val="24"/>
                        </w:rPr>
                        <w:t>Welcome</w:t>
                      </w:r>
                      <w:r>
                        <w:rPr>
                          <w:color w:val="FFFFFF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color w:val="FFFFFF"/>
                          <w:sz w:val="24"/>
                        </w:rPr>
                        <w:t>to</w:t>
                      </w:r>
                      <w:r>
                        <w:rPr>
                          <w:color w:val="FFFFFF"/>
                          <w:spacing w:val="-5"/>
                          <w:sz w:val="24"/>
                        </w:rPr>
                        <w:t> </w:t>
                      </w:r>
                      <w:r>
                        <w:rPr>
                          <w:color w:val="FFFFFF"/>
                          <w:sz w:val="24"/>
                        </w:rPr>
                        <w:t>Independence</w:t>
                      </w:r>
                    </w:hyperlink>
                    <w:r>
                      <w:rPr>
                        <w:color w:val="FFFFFF"/>
                        <w:sz w:val="24"/>
                      </w:rPr>
                      <w:tab/>
                      <w:t>6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3pt;height:22.8pt;mso-position-horizontal-relative:char;mso-position-vertical-relative:line" id="docshapegroup8" coordorigin="0,0" coordsize="4660,456">
            <v:rect style="position:absolute;left:0;top:0;width:4660;height:456" id="docshape9" filled="true" fillcolor="#409662" stroked="false">
              <v:fill type="solid"/>
            </v:rect>
            <v:line style="position:absolute" from="552,57" to="552,383" stroked="true" strokeweight=".25pt" strokecolor="#ffffff">
              <v:stroke dashstyle="solid"/>
            </v:line>
            <v:shape style="position:absolute;left:95;top:69;width:335;height:310" type="#_x0000_t75" id="docshape10" stroked="false">
              <v:imagedata r:id="rId9" o:title=""/>
            </v:shape>
            <v:shape style="position:absolute;left:0;top:0;width:4660;height:456" type="#_x0000_t202" id="docshape11" filled="false" stroked="false">
              <v:textbox inset="0,0,0,0">
                <w:txbxContent>
                  <w:p>
                    <w:pPr>
                      <w:tabs>
                        <w:tab w:pos="4173" w:val="left" w:leader="none"/>
                      </w:tabs>
                      <w:spacing w:before="70"/>
                      <w:ind w:left="720" w:right="0" w:firstLine="0"/>
                      <w:jc w:val="left"/>
                      <w:rPr>
                        <w:sz w:val="24"/>
                      </w:rPr>
                    </w:pPr>
                    <w:hyperlink w:history="true" w:anchor="_bookmark6">
                      <w:r>
                        <w:rPr>
                          <w:color w:val="FFFFFF"/>
                          <w:w w:val="95"/>
                          <w:sz w:val="24"/>
                        </w:rPr>
                        <w:t>Timekeeping</w:t>
                      </w:r>
                      <w:r>
                        <w:rPr>
                          <w:color w:val="FFFFFF"/>
                          <w:spacing w:val="15"/>
                          <w:w w:val="95"/>
                          <w:sz w:val="24"/>
                        </w:rPr>
                        <w:t> </w:t>
                      </w:r>
                      <w:r>
                        <w:rPr>
                          <w:color w:val="FFFFFF"/>
                          <w:w w:val="95"/>
                          <w:sz w:val="24"/>
                        </w:rPr>
                        <w:t>&amp;</w:t>
                      </w:r>
                      <w:r>
                        <w:rPr>
                          <w:color w:val="FFFFFF"/>
                          <w:spacing w:val="16"/>
                          <w:w w:val="95"/>
                          <w:sz w:val="24"/>
                        </w:rPr>
                        <w:t> </w:t>
                      </w:r>
                      <w:r>
                        <w:rPr>
                          <w:color w:val="FFFFFF"/>
                          <w:w w:val="95"/>
                          <w:sz w:val="24"/>
                        </w:rPr>
                        <w:t>Compensation</w:t>
                        <w:tab/>
                      </w:r>
                      <w:r>
                        <w:rPr>
                          <w:color w:val="FFFFFF"/>
                          <w:sz w:val="24"/>
                        </w:rPr>
                        <w:t>15</w:t>
                      </w:r>
                    </w:hyperlink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340" w:right="34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5304" w:val="right" w:leader="none"/>
            </w:tabs>
            <w:spacing w:before="40"/>
            <w:ind w:left="865"/>
          </w:pPr>
          <w:hyperlink w:history="true" w:anchor="_bookmark0">
            <w:r>
              <w:rPr>
                <w:color w:val="58595B"/>
              </w:rPr>
              <w:t>Mission</w:t>
            </w:r>
            <w:r>
              <w:rPr>
                <w:color w:val="58595B"/>
                <w:spacing w:val="-1"/>
              </w:rPr>
              <w:t> </w:t>
            </w:r>
            <w:r>
              <w:rPr>
                <w:color w:val="58595B"/>
              </w:rPr>
              <w:t>&amp; Vision</w:t>
              <w:tab/>
              <w:t>6</w:t>
            </w:r>
          </w:hyperlink>
        </w:p>
        <w:p>
          <w:pPr>
            <w:pStyle w:val="TOC2"/>
            <w:tabs>
              <w:tab w:pos="5304" w:val="right" w:leader="none"/>
            </w:tabs>
            <w:ind w:left="865"/>
          </w:pPr>
          <w:hyperlink w:history="true" w:anchor="_bookmark0">
            <w:r>
              <w:rPr>
                <w:color w:val="58595B"/>
              </w:rPr>
              <w:t>Settling In</w:t>
              <w:tab/>
              <w:t>6</w:t>
            </w:r>
          </w:hyperlink>
        </w:p>
        <w:p>
          <w:pPr>
            <w:pStyle w:val="TOC1"/>
            <w:tabs>
              <w:tab w:pos="5129" w:val="right" w:leader="none"/>
            </w:tabs>
            <w:spacing w:before="12"/>
          </w:pPr>
          <w:r>
            <w:rPr/>
            <w:br w:type="column"/>
          </w:r>
          <w:hyperlink w:history="true" w:anchor="_bookmark6">
            <w:r>
              <w:rPr>
                <w:color w:val="58595B"/>
              </w:rPr>
              <w:t>Pay</w:t>
            </w:r>
            <w:r>
              <w:rPr>
                <w:color w:val="58595B"/>
                <w:spacing w:val="-1"/>
              </w:rPr>
              <w:t> </w:t>
            </w:r>
            <w:r>
              <w:rPr>
                <w:color w:val="58595B"/>
              </w:rPr>
              <w:t>Schedule</w:t>
              <w:tab/>
              <w:t>15</w:t>
            </w:r>
          </w:hyperlink>
        </w:p>
        <w:p>
          <w:pPr>
            <w:pStyle w:val="TOC1"/>
            <w:tabs>
              <w:tab w:pos="5129" w:val="right" w:leader="none"/>
            </w:tabs>
          </w:pPr>
          <w:hyperlink w:history="true" w:anchor="_bookmark6">
            <w:r>
              <w:rPr>
                <w:color w:val="58595B"/>
              </w:rPr>
              <w:t>Work Schedules</w:t>
              <w:tab/>
              <w:t>15</w:t>
            </w:r>
          </w:hyperlink>
        </w:p>
        <w:p>
          <w:pPr>
            <w:pStyle w:val="TOC1"/>
            <w:tabs>
              <w:tab w:pos="5129" w:val="right" w:leader="none"/>
            </w:tabs>
            <w:spacing w:before="47"/>
          </w:pPr>
          <w:hyperlink w:history="true" w:anchor="_bookmark6">
            <w:r>
              <w:rPr>
                <w:color w:val="58595B"/>
              </w:rPr>
              <w:t>Rest</w:t>
            </w:r>
            <w:r>
              <w:rPr>
                <w:color w:val="58595B"/>
                <w:spacing w:val="-1"/>
              </w:rPr>
              <w:t> </w:t>
            </w:r>
            <w:r>
              <w:rPr>
                <w:color w:val="58595B"/>
              </w:rPr>
              <w:t>&amp; Meal Periods</w:t>
              <w:tab/>
              <w:t>15</w:t>
            </w:r>
          </w:hyperlink>
        </w:p>
        <w:p>
          <w:pPr>
            <w:pStyle w:val="TOC1"/>
            <w:tabs>
              <w:tab w:pos="5129" w:val="right" w:leader="none"/>
            </w:tabs>
          </w:pPr>
          <w:r>
            <w:rPr/>
            <w:pict>
              <v:group style="position:absolute;margin-left:60.25pt;margin-top:6.191391pt;width:233pt;height:22.8pt;mso-position-horizontal-relative:page;mso-position-vertical-relative:paragraph;z-index:-16858112" id="docshapegroup12" coordorigin="1205,124" coordsize="4660,456">
                <v:rect style="position:absolute;left:1205;top:123;width:4660;height:456" id="docshape13" filled="true" fillcolor="#e87424" stroked="false">
                  <v:fill type="solid"/>
                </v:rect>
                <v:line style="position:absolute" from="1747,181" to="1747,507" stroked="true" strokeweight=".25pt" strokecolor="#ffffff">
                  <v:stroke dashstyle="solid"/>
                </v:line>
                <v:shape style="position:absolute;left:1272;top:167;width:388;height:354" type="#_x0000_t75" id="docshape14" stroked="false">
                  <v:imagedata r:id="rId10" o:title=""/>
                </v:shape>
                <w10:wrap type="none"/>
              </v:group>
            </w:pict>
          </w:r>
          <w:hyperlink w:history="true" w:anchor="_bookmark6">
            <w:r>
              <w:rPr>
                <w:color w:val="58595B"/>
              </w:rPr>
              <w:t>Attendance and</w:t>
            </w:r>
            <w:r>
              <w:rPr>
                <w:color w:val="58595B"/>
                <w:spacing w:val="1"/>
              </w:rPr>
              <w:t> </w:t>
            </w:r>
            <w:r>
              <w:rPr>
                <w:color w:val="58595B"/>
              </w:rPr>
              <w:t>Punctuality</w:t>
              <w:tab/>
              <w:t>15</w:t>
            </w:r>
          </w:hyperlink>
        </w:p>
      </w:sdtContent>
    </w:sdt>
    <w:p>
      <w:pPr>
        <w:spacing w:after="0"/>
        <w:sectPr>
          <w:type w:val="continuous"/>
          <w:pgSz w:w="12240" w:h="15840"/>
          <w:pgMar w:top="520" w:bottom="280" w:left="340" w:right="340"/>
          <w:cols w:num="2" w:equalWidth="0">
            <w:col w:w="5306" w:space="40"/>
            <w:col w:w="6214"/>
          </w:cols>
        </w:sectPr>
      </w:pPr>
    </w:p>
    <w:tbl>
      <w:tblPr>
        <w:tblW w:w="0" w:type="auto"/>
        <w:jc w:val="left"/>
        <w:tblInd w:w="8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48"/>
        <w:gridCol w:w="912"/>
        <w:gridCol w:w="510"/>
        <w:gridCol w:w="3816"/>
        <w:gridCol w:w="843"/>
      </w:tblGrid>
      <w:tr>
        <w:trPr>
          <w:trHeight w:val="301" w:hRule="atLeast"/>
        </w:trPr>
        <w:tc>
          <w:tcPr>
            <w:tcW w:w="3748" w:type="dxa"/>
            <w:shd w:val="clear" w:color="auto" w:fill="E87424"/>
          </w:tcPr>
          <w:p>
            <w:pPr>
              <w:pStyle w:val="TableParagraph"/>
              <w:spacing w:line="186" w:lineRule="exact" w:before="0"/>
              <w:ind w:left="720"/>
              <w:rPr>
                <w:sz w:val="24"/>
              </w:rPr>
            </w:pPr>
            <w:hyperlink w:history="true" w:anchor="_bookmark1">
              <w:r>
                <w:rPr>
                  <w:color w:val="FFFFFF"/>
                  <w:w w:val="95"/>
                  <w:sz w:val="24"/>
                </w:rPr>
                <w:t>My</w:t>
              </w:r>
              <w:r>
                <w:rPr>
                  <w:color w:val="FFFFFF"/>
                  <w:spacing w:val="9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Role</w:t>
              </w:r>
              <w:r>
                <w:rPr>
                  <w:color w:val="FFFFFF"/>
                  <w:spacing w:val="10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With</w:t>
              </w:r>
              <w:r>
                <w:rPr>
                  <w:color w:val="FFFFFF"/>
                  <w:spacing w:val="10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The</w:t>
              </w:r>
              <w:r>
                <w:rPr>
                  <w:color w:val="FFFFFF"/>
                  <w:spacing w:val="10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Company</w:t>
              </w:r>
            </w:hyperlink>
          </w:p>
        </w:tc>
        <w:tc>
          <w:tcPr>
            <w:tcW w:w="912" w:type="dxa"/>
            <w:shd w:val="clear" w:color="auto" w:fill="E87424"/>
          </w:tcPr>
          <w:p>
            <w:pPr>
              <w:pStyle w:val="TableParagraph"/>
              <w:spacing w:line="186" w:lineRule="exact" w:before="0"/>
              <w:ind w:right="219"/>
              <w:jc w:val="right"/>
              <w:rPr>
                <w:sz w:val="24"/>
              </w:rPr>
            </w:pPr>
            <w:hyperlink w:history="true" w:anchor="_bookmark1">
              <w:r>
                <w:rPr>
                  <w:color w:val="FFFFFF"/>
                  <w:w w:val="99"/>
                  <w:sz w:val="24"/>
                </w:rPr>
                <w:t>8</w:t>
              </w:r>
            </w:hyperlink>
          </w:p>
        </w:tc>
        <w:tc>
          <w:tcPr>
            <w:tcW w:w="510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>
            <w:pPr>
              <w:pStyle w:val="TableParagraph"/>
              <w:spacing w:before="47"/>
              <w:rPr>
                <w:sz w:val="20"/>
              </w:rPr>
            </w:pPr>
            <w:hyperlink w:history="true" w:anchor="_bookmark6">
              <w:r>
                <w:rPr>
                  <w:color w:val="58595B"/>
                  <w:sz w:val="20"/>
                </w:rPr>
                <w:t>Timekeeping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47"/>
              <w:ind w:right="218"/>
              <w:jc w:val="right"/>
              <w:rPr>
                <w:sz w:val="20"/>
              </w:rPr>
            </w:pPr>
            <w:hyperlink w:history="true" w:anchor="_bookmark6">
              <w:r>
                <w:rPr>
                  <w:color w:val="58595B"/>
                  <w:sz w:val="20"/>
                </w:rPr>
                <w:t>15</w:t>
              </w:r>
            </w:hyperlink>
          </w:p>
        </w:tc>
      </w:tr>
      <w:tr>
        <w:trPr>
          <w:trHeight w:val="287" w:hRule="atLeast"/>
        </w:trPr>
        <w:tc>
          <w:tcPr>
            <w:tcW w:w="3748" w:type="dxa"/>
          </w:tcPr>
          <w:p>
            <w:pPr>
              <w:pStyle w:val="TableParagraph"/>
              <w:spacing w:line="221" w:lineRule="exact" w:before="46"/>
              <w:rPr>
                <w:sz w:val="20"/>
              </w:rPr>
            </w:pPr>
            <w:hyperlink w:history="true" w:anchor="_bookmark1"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1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Classifications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line="221" w:lineRule="exact" w:before="46"/>
              <w:ind w:right="219"/>
              <w:jc w:val="right"/>
              <w:rPr>
                <w:sz w:val="20"/>
              </w:rPr>
            </w:pPr>
            <w:hyperlink w:history="true" w:anchor="_bookmark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>
            <w:pPr>
              <w:pStyle w:val="TableParagraph"/>
              <w:spacing w:before="23"/>
              <w:rPr>
                <w:sz w:val="20"/>
              </w:rPr>
            </w:pPr>
            <w:hyperlink w:history="true" w:anchor="_bookmark7">
              <w:r>
                <w:rPr>
                  <w:color w:val="58595B"/>
                  <w:sz w:val="20"/>
                </w:rPr>
                <w:t>Overtime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23"/>
              <w:ind w:right="218"/>
              <w:jc w:val="right"/>
              <w:rPr>
                <w:sz w:val="20"/>
              </w:rPr>
            </w:pPr>
            <w:hyperlink w:history="true" w:anchor="_bookmark7">
              <w:r>
                <w:rPr>
                  <w:color w:val="58595B"/>
                  <w:sz w:val="20"/>
                </w:rPr>
                <w:t>16</w:t>
              </w:r>
            </w:hyperlink>
          </w:p>
        </w:tc>
      </w:tr>
      <w:tr>
        <w:trPr>
          <w:trHeight w:val="277" w:hRule="atLeast"/>
        </w:trPr>
        <w:tc>
          <w:tcPr>
            <w:tcW w:w="3748" w:type="dxa"/>
          </w:tcPr>
          <w:p>
            <w:pPr>
              <w:pStyle w:val="TableParagraph"/>
              <w:spacing w:line="221" w:lineRule="exact" w:before="36"/>
              <w:rPr>
                <w:sz w:val="20"/>
              </w:rPr>
            </w:pPr>
            <w:hyperlink w:history="true" w:anchor="_bookmark1">
              <w:r>
                <w:rPr>
                  <w:color w:val="58595B"/>
                  <w:sz w:val="20"/>
                </w:rPr>
                <w:t>Introductory</w:t>
              </w:r>
              <w:r>
                <w:rPr>
                  <w:color w:val="58595B"/>
                  <w:spacing w:val="1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Period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line="221" w:lineRule="exact" w:before="36"/>
              <w:ind w:right="219"/>
              <w:jc w:val="right"/>
              <w:rPr>
                <w:sz w:val="20"/>
              </w:rPr>
            </w:pPr>
            <w:hyperlink w:history="true" w:anchor="_bookmark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>
            <w:pPr>
              <w:pStyle w:val="TableParagraph"/>
              <w:spacing w:before="13"/>
              <w:rPr>
                <w:sz w:val="20"/>
              </w:rPr>
            </w:pPr>
            <w:hyperlink w:history="true" w:anchor="_bookmark7">
              <w:r>
                <w:rPr>
                  <w:color w:val="58595B"/>
                  <w:sz w:val="20"/>
                </w:rPr>
                <w:t>Oregon</w:t>
              </w:r>
              <w:r>
                <w:rPr>
                  <w:color w:val="58595B"/>
                  <w:spacing w:val="-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Equal</w:t>
              </w:r>
              <w:r>
                <w:rPr>
                  <w:color w:val="58595B"/>
                  <w:spacing w:val="-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Pay</w:t>
              </w:r>
              <w:r>
                <w:rPr>
                  <w:color w:val="58595B"/>
                  <w:spacing w:val="-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Act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history="true" w:anchor="_bookmark7">
              <w:r>
                <w:rPr>
                  <w:color w:val="58595B"/>
                  <w:sz w:val="20"/>
                </w:rPr>
                <w:t>16</w:t>
              </w:r>
            </w:hyperlink>
          </w:p>
        </w:tc>
      </w:tr>
      <w:tr>
        <w:trPr>
          <w:trHeight w:val="277" w:hRule="atLeast"/>
        </w:trPr>
        <w:tc>
          <w:tcPr>
            <w:tcW w:w="3748" w:type="dxa"/>
          </w:tcPr>
          <w:p>
            <w:pPr>
              <w:pStyle w:val="TableParagraph"/>
              <w:spacing w:line="221" w:lineRule="exact" w:before="36"/>
              <w:rPr>
                <w:sz w:val="20"/>
              </w:rPr>
            </w:pPr>
            <w:hyperlink w:history="true" w:anchor="_bookmark1">
              <w:r>
                <w:rPr>
                  <w:color w:val="58595B"/>
                  <w:sz w:val="20"/>
                </w:rPr>
                <w:t>Personnel</w:t>
              </w:r>
              <w:r>
                <w:rPr>
                  <w:color w:val="58595B"/>
                  <w:spacing w:val="-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Files</w:t>
              </w:r>
              <w:r>
                <w:rPr>
                  <w:color w:val="58595B"/>
                  <w:spacing w:val="-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Data</w:t>
              </w:r>
              <w:r>
                <w:rPr>
                  <w:color w:val="58595B"/>
                  <w:spacing w:val="-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Changes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line="221" w:lineRule="exact" w:before="36"/>
              <w:ind w:right="219"/>
              <w:jc w:val="right"/>
              <w:rPr>
                <w:sz w:val="20"/>
              </w:rPr>
            </w:pPr>
            <w:hyperlink w:history="true" w:anchor="_bookmark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>
            <w:pPr>
              <w:pStyle w:val="TableParagraph"/>
              <w:spacing w:before="13"/>
              <w:rPr>
                <w:sz w:val="20"/>
              </w:rPr>
            </w:pPr>
            <w:hyperlink w:history="true" w:anchor="_bookmark7">
              <w:r>
                <w:rPr>
                  <w:color w:val="58595B"/>
                  <w:sz w:val="20"/>
                </w:rPr>
                <w:t>On-Call</w:t>
              </w:r>
              <w:r>
                <w:rPr>
                  <w:color w:val="58595B"/>
                  <w:spacing w:val="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Responsibilities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history="true" w:anchor="_bookmark7">
              <w:r>
                <w:rPr>
                  <w:color w:val="58595B"/>
                  <w:sz w:val="20"/>
                </w:rPr>
                <w:t>16</w:t>
              </w:r>
            </w:hyperlink>
          </w:p>
        </w:tc>
      </w:tr>
      <w:tr>
        <w:trPr>
          <w:trHeight w:val="277" w:hRule="atLeast"/>
        </w:trPr>
        <w:tc>
          <w:tcPr>
            <w:tcW w:w="3748" w:type="dxa"/>
          </w:tcPr>
          <w:p>
            <w:pPr>
              <w:pStyle w:val="TableParagraph"/>
              <w:spacing w:line="221" w:lineRule="exact" w:before="36"/>
              <w:rPr>
                <w:sz w:val="20"/>
              </w:rPr>
            </w:pPr>
            <w:hyperlink w:history="true" w:anchor="_bookmark1"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Verifications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line="221" w:lineRule="exact" w:before="36"/>
              <w:ind w:right="219"/>
              <w:jc w:val="right"/>
              <w:rPr>
                <w:sz w:val="20"/>
              </w:rPr>
            </w:pPr>
            <w:hyperlink w:history="true" w:anchor="_bookmark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>
            <w:pPr>
              <w:pStyle w:val="TableParagraph"/>
              <w:spacing w:before="13"/>
              <w:rPr>
                <w:sz w:val="20"/>
              </w:rPr>
            </w:pPr>
            <w:hyperlink w:history="true" w:anchor="_bookmark8">
              <w:r>
                <w:rPr>
                  <w:color w:val="58595B"/>
                  <w:sz w:val="20"/>
                </w:rPr>
                <w:t>Expense</w:t>
              </w:r>
              <w:r>
                <w:rPr>
                  <w:color w:val="58595B"/>
                  <w:spacing w:val="-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Travel</w:t>
              </w:r>
              <w:r>
                <w:rPr>
                  <w:color w:val="58595B"/>
                  <w:spacing w:val="-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Reimbursement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history="true" w:anchor="_bookmark8">
              <w:r>
                <w:rPr>
                  <w:color w:val="58595B"/>
                  <w:sz w:val="20"/>
                </w:rPr>
                <w:t>17</w:t>
              </w:r>
            </w:hyperlink>
          </w:p>
        </w:tc>
      </w:tr>
      <w:tr>
        <w:trPr>
          <w:trHeight w:val="289" w:hRule="atLeast"/>
        </w:trPr>
        <w:tc>
          <w:tcPr>
            <w:tcW w:w="3748" w:type="dxa"/>
          </w:tcPr>
          <w:p>
            <w:pPr>
              <w:pStyle w:val="TableParagraph"/>
              <w:spacing w:before="36"/>
              <w:rPr>
                <w:sz w:val="20"/>
              </w:rPr>
            </w:pPr>
            <w:hyperlink w:history="true" w:anchor="_bookmark1">
              <w:r>
                <w:rPr>
                  <w:color w:val="58595B"/>
                  <w:sz w:val="20"/>
                </w:rPr>
                <w:t>Performance</w:t>
              </w:r>
              <w:r>
                <w:rPr>
                  <w:color w:val="58595B"/>
                  <w:spacing w:val="-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Evaluation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before="36"/>
              <w:ind w:right="219"/>
              <w:jc w:val="right"/>
              <w:rPr>
                <w:sz w:val="20"/>
              </w:rPr>
            </w:pPr>
            <w:hyperlink w:history="true" w:anchor="_bookmark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>
            <w:pPr>
              <w:pStyle w:val="TableParagraph"/>
              <w:spacing w:before="13"/>
              <w:rPr>
                <w:sz w:val="20"/>
              </w:rPr>
            </w:pPr>
            <w:hyperlink w:history="true" w:anchor="_bookmark8">
              <w:r>
                <w:rPr>
                  <w:color w:val="58595B"/>
                  <w:sz w:val="20"/>
                </w:rPr>
                <w:t>Tip</w:t>
              </w:r>
              <w:r>
                <w:rPr>
                  <w:color w:val="58595B"/>
                  <w:spacing w:val="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Pool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history="true" w:anchor="_bookmark8">
              <w:r>
                <w:rPr>
                  <w:color w:val="58595B"/>
                  <w:sz w:val="20"/>
                </w:rPr>
                <w:t>17</w:t>
              </w:r>
            </w:hyperlink>
          </w:p>
        </w:tc>
      </w:tr>
      <w:tr>
        <w:trPr>
          <w:trHeight w:val="299" w:hRule="atLeast"/>
        </w:trPr>
        <w:tc>
          <w:tcPr>
            <w:tcW w:w="3748" w:type="dxa"/>
          </w:tcPr>
          <w:p>
            <w:pPr>
              <w:pStyle w:val="TableParagraph"/>
              <w:rPr>
                <w:sz w:val="20"/>
              </w:rPr>
            </w:pPr>
            <w:hyperlink w:history="true" w:anchor="_bookmark2">
              <w:r>
                <w:rPr>
                  <w:color w:val="58595B"/>
                  <w:sz w:val="20"/>
                </w:rPr>
                <w:t>Separation</w:t>
              </w:r>
              <w:r>
                <w:rPr>
                  <w:color w:val="58595B"/>
                  <w:spacing w:val="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from</w:t>
              </w:r>
              <w:r>
                <w:rPr>
                  <w:color w:val="58595B"/>
                  <w:spacing w:val="8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Independence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ind w:right="218"/>
              <w:jc w:val="right"/>
              <w:rPr>
                <w:sz w:val="20"/>
              </w:rPr>
            </w:pPr>
            <w:r>
              <w:rPr>
                <w:color w:val="58595B"/>
                <w:w w:val="99"/>
                <w:sz w:val="20"/>
              </w:rPr>
              <w:t>9</w:t>
            </w:r>
          </w:p>
        </w:tc>
        <w:tc>
          <w:tcPr>
            <w:tcW w:w="510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843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>
        <w:trPr>
          <w:trHeight w:val="462" w:hRule="atLeast"/>
        </w:trPr>
        <w:tc>
          <w:tcPr>
            <w:tcW w:w="4660" w:type="dxa"/>
            <w:gridSpan w:val="2"/>
          </w:tcPr>
          <w:p>
            <w:pPr>
              <w:pStyle w:val="TableParagraph"/>
              <w:tabs>
                <w:tab w:pos="4439" w:val="right" w:leader="none"/>
              </w:tabs>
              <w:spacing w:before="3"/>
              <w:rPr>
                <w:sz w:val="20"/>
              </w:rPr>
            </w:pPr>
            <w:hyperlink w:history="true" w:anchor="_bookmark2">
              <w:r>
                <w:rPr>
                  <w:color w:val="58595B"/>
                  <w:sz w:val="20"/>
                </w:rPr>
                <w:t>Outside Employment</w:t>
                <w:tab/>
                <w:t>9</w:t>
              </w:r>
            </w:hyperlink>
          </w:p>
        </w:tc>
        <w:tc>
          <w:tcPr>
            <w:tcW w:w="510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  <w:shd w:val="clear" w:color="auto" w:fill="25408F"/>
          </w:tcPr>
          <w:p>
            <w:pPr>
              <w:pStyle w:val="TableParagraph"/>
              <w:spacing w:before="81"/>
              <w:ind w:left="124"/>
              <w:rPr>
                <w:sz w:val="24"/>
              </w:rPr>
            </w:pPr>
            <w:r>
              <w:rPr>
                <w:position w:val="-5"/>
              </w:rPr>
              <w:drawing>
                <wp:inline distT="0" distB="0" distL="0" distR="0">
                  <wp:extent cx="171163" cy="185737"/>
                  <wp:effectExtent l="0" t="0" r="0" b="0"/>
                  <wp:docPr id="5" name="image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" name="image7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63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5"/>
              </w:rPr>
            </w:r>
            <w:r>
              <w:rPr>
                <w:rFonts w:ascii="Times New Roman"/>
                <w:sz w:val="20"/>
              </w:rPr>
              <w:t>      </w:t>
            </w:r>
            <w:r>
              <w:rPr>
                <w:rFonts w:ascii="Times New Roman"/>
                <w:spacing w:val="-24"/>
                <w:sz w:val="20"/>
              </w:rPr>
              <w:t> </w:t>
            </w:r>
            <w:hyperlink w:history="true" w:anchor="_bookmark9">
              <w:r>
                <w:rPr>
                  <w:color w:val="FFFFFF"/>
                  <w:w w:val="95"/>
                  <w:sz w:val="24"/>
                </w:rPr>
                <w:t>Our</w:t>
              </w:r>
              <w:r>
                <w:rPr>
                  <w:color w:val="FFFFFF"/>
                  <w:spacing w:val="28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Employment</w:t>
              </w:r>
              <w:r>
                <w:rPr>
                  <w:color w:val="FFFFFF"/>
                  <w:spacing w:val="29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Standards</w:t>
              </w:r>
            </w:hyperlink>
          </w:p>
        </w:tc>
        <w:tc>
          <w:tcPr>
            <w:tcW w:w="843" w:type="dxa"/>
            <w:shd w:val="clear" w:color="auto" w:fill="25408F"/>
          </w:tcPr>
          <w:p>
            <w:pPr>
              <w:pStyle w:val="TableParagraph"/>
              <w:spacing w:before="86"/>
              <w:ind w:right="218"/>
              <w:jc w:val="right"/>
              <w:rPr>
                <w:sz w:val="24"/>
              </w:rPr>
            </w:pPr>
            <w:hyperlink w:history="true" w:anchor="_bookmark9">
              <w:r>
                <w:rPr>
                  <w:color w:val="FFFFFF"/>
                  <w:sz w:val="24"/>
                </w:rPr>
                <w:t>19</w:t>
              </w:r>
            </w:hyperlink>
          </w:p>
        </w:tc>
      </w:tr>
    </w:tbl>
    <w:p>
      <w:pPr>
        <w:pStyle w:val="BodyText"/>
        <w:spacing w:before="1"/>
        <w:rPr>
          <w:sz w:val="11"/>
        </w:rPr>
      </w:pPr>
      <w:r>
        <w:rPr/>
        <w:pict>
          <v:line style="position:absolute;mso-position-horizontal-relative:page;mso-position-vertical-relative:page;z-index:-16858624" from="87.599998pt,517.703308pt" to="87.599998pt,535.061308pt" stroked="true" strokeweight=".25pt" strokecolor="#fffff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857600" from="346.350006pt,489.160614pt" to="346.350006pt,505.480614pt" stroked="true" strokeweight=".25pt" strokecolor="#ffffff">
            <v:stroke dashstyle="solid"/>
            <w10:wrap type="none"/>
          </v:line>
        </w:pict>
      </w:r>
    </w:p>
    <w:tbl>
      <w:tblPr>
        <w:tblW w:w="0" w:type="auto"/>
        <w:jc w:val="left"/>
        <w:tblInd w:w="8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53"/>
        <w:gridCol w:w="912"/>
        <w:gridCol w:w="4326"/>
        <w:gridCol w:w="843"/>
      </w:tblGrid>
      <w:tr>
        <w:trPr>
          <w:trHeight w:val="455" w:hRule="atLeast"/>
        </w:trPr>
        <w:tc>
          <w:tcPr>
            <w:tcW w:w="3753" w:type="dxa"/>
            <w:shd w:val="clear" w:color="auto" w:fill="2599B8"/>
          </w:tcPr>
          <w:p>
            <w:pPr>
              <w:pStyle w:val="TableParagraph"/>
              <w:spacing w:before="55"/>
              <w:ind w:left="116"/>
              <w:rPr>
                <w:sz w:val="24"/>
              </w:rPr>
            </w:pPr>
            <w:r>
              <w:rPr>
                <w:position w:val="-9"/>
              </w:rPr>
              <w:drawing>
                <wp:inline distT="0" distB="0" distL="0" distR="0">
                  <wp:extent cx="199591" cy="223456"/>
                  <wp:effectExtent l="0" t="0" r="0" b="0"/>
                  <wp:docPr id="7" name="image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8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91" cy="223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9"/>
              </w:rPr>
            </w:r>
            <w:r>
              <w:rPr>
                <w:rFonts w:ascii="Times New Roman"/>
                <w:sz w:val="20"/>
              </w:rPr>
              <w:t>     </w:t>
            </w:r>
            <w:r>
              <w:rPr>
                <w:rFonts w:ascii="Times New Roman"/>
                <w:spacing w:val="-6"/>
                <w:sz w:val="20"/>
              </w:rPr>
              <w:t> </w:t>
            </w:r>
            <w:hyperlink w:history="true" w:anchor="_bookmark3">
              <w:r>
                <w:rPr>
                  <w:color w:val="FFFFFF"/>
                  <w:w w:val="95"/>
                  <w:sz w:val="24"/>
                </w:rPr>
                <w:t>Benefits</w:t>
              </w:r>
              <w:r>
                <w:rPr>
                  <w:color w:val="FFFFFF"/>
                  <w:spacing w:val="1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&amp;</w:t>
              </w:r>
              <w:r>
                <w:rPr>
                  <w:color w:val="FFFFFF"/>
                  <w:spacing w:val="1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Wellbeing</w:t>
              </w:r>
            </w:hyperlink>
          </w:p>
        </w:tc>
        <w:tc>
          <w:tcPr>
            <w:tcW w:w="912" w:type="dxa"/>
            <w:shd w:val="clear" w:color="auto" w:fill="2599B8"/>
          </w:tcPr>
          <w:p>
            <w:pPr>
              <w:pStyle w:val="TableParagraph"/>
              <w:spacing w:before="84"/>
              <w:ind w:right="219"/>
              <w:jc w:val="right"/>
              <w:rPr>
                <w:sz w:val="24"/>
              </w:rPr>
            </w:pPr>
            <w:hyperlink w:history="true" w:anchor="_bookmark3">
              <w:r>
                <w:rPr>
                  <w:color w:val="FFFFFF"/>
                  <w:sz w:val="24"/>
                </w:rPr>
                <w:t>11</w:t>
              </w:r>
            </w:hyperlink>
          </w:p>
        </w:tc>
        <w:tc>
          <w:tcPr>
            <w:tcW w:w="4326" w:type="dxa"/>
          </w:tcPr>
          <w:p>
            <w:pPr>
              <w:pStyle w:val="TableParagraph"/>
              <w:spacing w:line="174" w:lineRule="exact" w:before="0"/>
              <w:ind w:left="510"/>
              <w:rPr>
                <w:sz w:val="20"/>
              </w:rPr>
            </w:pPr>
            <w:hyperlink w:history="true" w:anchor="_bookmark9"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10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At-Will</w:t>
              </w:r>
            </w:hyperlink>
          </w:p>
          <w:p>
            <w:pPr>
              <w:pStyle w:val="TableParagraph"/>
              <w:spacing w:line="214" w:lineRule="exact" w:before="47"/>
              <w:ind w:left="510"/>
              <w:rPr>
                <w:sz w:val="20"/>
              </w:rPr>
            </w:pPr>
            <w:hyperlink w:history="true" w:anchor="_bookmark9">
              <w:r>
                <w:rPr>
                  <w:color w:val="58595B"/>
                  <w:sz w:val="20"/>
                </w:rPr>
                <w:t>Equal</w:t>
              </w:r>
              <w:r>
                <w:rPr>
                  <w:color w:val="58595B"/>
                  <w:spacing w:val="10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10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Opportunity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line="174" w:lineRule="exact" w:before="0"/>
              <w:ind w:left="401"/>
              <w:rPr>
                <w:sz w:val="20"/>
              </w:rPr>
            </w:pPr>
            <w:hyperlink w:history="true" w:anchor="_bookmark9">
              <w:r>
                <w:rPr>
                  <w:color w:val="58595B"/>
                  <w:sz w:val="20"/>
                </w:rPr>
                <w:t>19</w:t>
              </w:r>
            </w:hyperlink>
          </w:p>
          <w:p>
            <w:pPr>
              <w:pStyle w:val="TableParagraph"/>
              <w:spacing w:line="214" w:lineRule="exact" w:before="47"/>
              <w:ind w:left="401"/>
              <w:rPr>
                <w:sz w:val="20"/>
              </w:rPr>
            </w:pPr>
            <w:hyperlink w:history="true" w:anchor="_bookmark9">
              <w:r>
                <w:rPr>
                  <w:color w:val="58595B"/>
                  <w:sz w:val="20"/>
                </w:rPr>
                <w:t>19</w:t>
              </w:r>
            </w:hyperlink>
          </w:p>
        </w:tc>
      </w:tr>
      <w:tr>
        <w:trPr>
          <w:trHeight w:val="307" w:hRule="atLeast"/>
        </w:trPr>
        <w:tc>
          <w:tcPr>
            <w:tcW w:w="3753" w:type="dxa"/>
          </w:tcPr>
          <w:p>
            <w:pPr>
              <w:pStyle w:val="TableParagraph"/>
              <w:spacing w:line="221" w:lineRule="exact" w:before="66"/>
              <w:ind w:left="5"/>
              <w:rPr>
                <w:sz w:val="20"/>
              </w:rPr>
            </w:pPr>
            <w:hyperlink w:history="true" w:anchor="_bookmark3">
              <w:r>
                <w:rPr>
                  <w:color w:val="58595B"/>
                  <w:sz w:val="20"/>
                </w:rPr>
                <w:t>Paid</w:t>
              </w:r>
              <w:r>
                <w:rPr>
                  <w:color w:val="58595B"/>
                  <w:spacing w:val="-1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Time</w:t>
              </w:r>
              <w:r>
                <w:rPr>
                  <w:color w:val="58595B"/>
                  <w:spacing w:val="-1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Off</w:t>
              </w:r>
              <w:r>
                <w:rPr>
                  <w:color w:val="58595B"/>
                  <w:spacing w:val="-1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(PTO)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line="221" w:lineRule="exact" w:before="66"/>
              <w:ind w:right="219"/>
              <w:jc w:val="right"/>
              <w:rPr>
                <w:sz w:val="20"/>
              </w:rPr>
            </w:pPr>
            <w:hyperlink w:history="true" w:anchor="_bookmark3">
              <w:r>
                <w:rPr>
                  <w:color w:val="58595B"/>
                  <w:sz w:val="20"/>
                </w:rPr>
                <w:t>11</w:t>
              </w:r>
            </w:hyperlink>
          </w:p>
        </w:tc>
        <w:tc>
          <w:tcPr>
            <w:tcW w:w="4326" w:type="dxa"/>
          </w:tcPr>
          <w:p>
            <w:pPr>
              <w:pStyle w:val="TableParagraph"/>
              <w:spacing w:before="43"/>
              <w:ind w:left="510"/>
              <w:rPr>
                <w:sz w:val="20"/>
              </w:rPr>
            </w:pPr>
            <w:hyperlink w:history="true" w:anchor="_bookmark9">
              <w:r>
                <w:rPr>
                  <w:color w:val="58595B"/>
                  <w:sz w:val="20"/>
                </w:rPr>
                <w:t>Pregnancy</w:t>
              </w:r>
              <w:r>
                <w:rPr>
                  <w:color w:val="58595B"/>
                  <w:spacing w:val="18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Accommodation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43"/>
              <w:ind w:right="218"/>
              <w:jc w:val="right"/>
              <w:rPr>
                <w:sz w:val="20"/>
              </w:rPr>
            </w:pPr>
            <w:hyperlink w:history="true" w:anchor="_bookmark9">
              <w:r>
                <w:rPr>
                  <w:color w:val="58595B"/>
                  <w:sz w:val="20"/>
                </w:rPr>
                <w:t>19</w:t>
              </w:r>
            </w:hyperlink>
          </w:p>
        </w:tc>
      </w:tr>
      <w:tr>
        <w:trPr>
          <w:trHeight w:val="277" w:hRule="atLeast"/>
        </w:trPr>
        <w:tc>
          <w:tcPr>
            <w:tcW w:w="3753" w:type="dxa"/>
          </w:tcPr>
          <w:p>
            <w:pPr>
              <w:pStyle w:val="TableParagraph"/>
              <w:spacing w:line="221" w:lineRule="exact" w:before="36"/>
              <w:ind w:left="5"/>
              <w:rPr>
                <w:sz w:val="20"/>
              </w:rPr>
            </w:pPr>
            <w:hyperlink w:history="true" w:anchor="_bookmark3">
              <w:r>
                <w:rPr>
                  <w:color w:val="58595B"/>
                  <w:sz w:val="20"/>
                </w:rPr>
                <w:t>Jury</w:t>
              </w:r>
              <w:r>
                <w:rPr>
                  <w:color w:val="58595B"/>
                  <w:spacing w:val="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Duty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line="221" w:lineRule="exact" w:before="36"/>
              <w:ind w:right="219"/>
              <w:jc w:val="right"/>
              <w:rPr>
                <w:sz w:val="20"/>
              </w:rPr>
            </w:pPr>
            <w:hyperlink w:history="true" w:anchor="_bookmark3">
              <w:r>
                <w:rPr>
                  <w:color w:val="58595B"/>
                  <w:sz w:val="20"/>
                </w:rPr>
                <w:t>11</w:t>
              </w:r>
            </w:hyperlink>
          </w:p>
        </w:tc>
        <w:tc>
          <w:tcPr>
            <w:tcW w:w="4326" w:type="dxa"/>
          </w:tcPr>
          <w:p>
            <w:pPr>
              <w:pStyle w:val="TableParagraph"/>
              <w:spacing w:before="13"/>
              <w:ind w:left="510"/>
              <w:rPr>
                <w:sz w:val="20"/>
              </w:rPr>
            </w:pPr>
            <w:hyperlink w:history="true" w:anchor="_bookmark10">
              <w:r>
                <w:rPr>
                  <w:color w:val="58595B"/>
                  <w:sz w:val="20"/>
                </w:rPr>
                <w:t>Immigration</w:t>
              </w:r>
              <w:r>
                <w:rPr>
                  <w:color w:val="58595B"/>
                  <w:spacing w:val="10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Law</w:t>
              </w:r>
              <w:r>
                <w:rPr>
                  <w:color w:val="58595B"/>
                  <w:spacing w:val="10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Compliance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history="true" w:anchor="_bookmark10">
              <w:r>
                <w:rPr>
                  <w:color w:val="58595B"/>
                  <w:sz w:val="20"/>
                </w:rPr>
                <w:t>20</w:t>
              </w:r>
            </w:hyperlink>
          </w:p>
        </w:tc>
      </w:tr>
      <w:tr>
        <w:trPr>
          <w:trHeight w:val="277" w:hRule="atLeast"/>
        </w:trPr>
        <w:tc>
          <w:tcPr>
            <w:tcW w:w="3753" w:type="dxa"/>
          </w:tcPr>
          <w:p>
            <w:pPr>
              <w:pStyle w:val="TableParagraph"/>
              <w:spacing w:line="221" w:lineRule="exact" w:before="36"/>
              <w:ind w:left="5"/>
              <w:rPr>
                <w:sz w:val="20"/>
              </w:rPr>
            </w:pPr>
            <w:hyperlink w:history="true" w:anchor="_bookmark4">
              <w:r>
                <w:rPr>
                  <w:color w:val="58595B"/>
                  <w:sz w:val="20"/>
                </w:rPr>
                <w:t>Bereavement</w:t>
              </w:r>
              <w:r>
                <w:rPr>
                  <w:color w:val="58595B"/>
                  <w:spacing w:val="-8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line="221" w:lineRule="exact" w:before="36"/>
              <w:ind w:right="219"/>
              <w:jc w:val="right"/>
              <w:rPr>
                <w:sz w:val="20"/>
              </w:rPr>
            </w:pPr>
            <w:hyperlink w:history="true" w:anchor="_bookmark4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4326" w:type="dxa"/>
          </w:tcPr>
          <w:p>
            <w:pPr>
              <w:pStyle w:val="TableParagraph"/>
              <w:spacing w:before="13"/>
              <w:ind w:left="510"/>
              <w:rPr>
                <w:sz w:val="20"/>
              </w:rPr>
            </w:pPr>
            <w:hyperlink w:history="true" w:anchor="_bookmark10">
              <w:r>
                <w:rPr>
                  <w:color w:val="58595B"/>
                  <w:sz w:val="20"/>
                </w:rPr>
                <w:t>Unlawful</w:t>
              </w:r>
              <w:r>
                <w:rPr>
                  <w:color w:val="58595B"/>
                  <w:spacing w:val="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Harassment</w:t>
              </w:r>
              <w:r>
                <w:rPr>
                  <w:color w:val="58595B"/>
                  <w:spacing w:val="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4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Discrimination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history="true" w:anchor="_bookmark10">
              <w:r>
                <w:rPr>
                  <w:color w:val="58595B"/>
                  <w:sz w:val="20"/>
                </w:rPr>
                <w:t>20</w:t>
              </w:r>
            </w:hyperlink>
          </w:p>
        </w:tc>
      </w:tr>
      <w:tr>
        <w:trPr>
          <w:trHeight w:val="277" w:hRule="atLeast"/>
        </w:trPr>
        <w:tc>
          <w:tcPr>
            <w:tcW w:w="3753" w:type="dxa"/>
          </w:tcPr>
          <w:p>
            <w:pPr>
              <w:pStyle w:val="TableParagraph"/>
              <w:spacing w:line="221" w:lineRule="exact" w:before="36"/>
              <w:ind w:left="5"/>
              <w:rPr>
                <w:sz w:val="20"/>
              </w:rPr>
            </w:pPr>
            <w:hyperlink w:history="true" w:anchor="_bookmark4">
              <w:r>
                <w:rPr>
                  <w:color w:val="58595B"/>
                  <w:sz w:val="20"/>
                </w:rPr>
                <w:t>Holidays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line="221" w:lineRule="exact" w:before="36"/>
              <w:ind w:right="219"/>
              <w:jc w:val="right"/>
              <w:rPr>
                <w:sz w:val="20"/>
              </w:rPr>
            </w:pPr>
            <w:hyperlink w:history="true" w:anchor="_bookmark4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4326" w:type="dxa"/>
          </w:tcPr>
          <w:p>
            <w:pPr>
              <w:pStyle w:val="TableParagraph"/>
              <w:spacing w:before="13"/>
              <w:ind w:left="510"/>
              <w:rPr>
                <w:sz w:val="20"/>
              </w:rPr>
            </w:pPr>
            <w:hyperlink w:history="true" w:anchor="_bookmark11">
              <w:r>
                <w:rPr>
                  <w:color w:val="58595B"/>
                  <w:sz w:val="20"/>
                </w:rPr>
                <w:t>Reporting</w:t>
              </w:r>
              <w:r>
                <w:rPr>
                  <w:color w:val="58595B"/>
                  <w:spacing w:val="8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Workplace</w:t>
              </w:r>
              <w:r>
                <w:rPr>
                  <w:color w:val="58595B"/>
                  <w:spacing w:val="9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Concerns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history="true" w:anchor="_bookmark11">
              <w:r>
                <w:rPr>
                  <w:color w:val="58595B"/>
                  <w:sz w:val="20"/>
                </w:rPr>
                <w:t>21</w:t>
              </w:r>
            </w:hyperlink>
          </w:p>
        </w:tc>
      </w:tr>
      <w:tr>
        <w:trPr>
          <w:trHeight w:val="289" w:hRule="atLeast"/>
        </w:trPr>
        <w:tc>
          <w:tcPr>
            <w:tcW w:w="3753" w:type="dxa"/>
          </w:tcPr>
          <w:p>
            <w:pPr>
              <w:pStyle w:val="TableParagraph"/>
              <w:spacing w:before="36"/>
              <w:ind w:left="5"/>
              <w:rPr>
                <w:sz w:val="20"/>
              </w:rPr>
            </w:pPr>
            <w:hyperlink w:history="true" w:anchor="_bookmark4">
              <w:r>
                <w:rPr>
                  <w:color w:val="58595B"/>
                  <w:sz w:val="20"/>
                </w:rPr>
                <w:t>Health</w:t>
              </w:r>
              <w:r>
                <w:rPr>
                  <w:color w:val="58595B"/>
                  <w:spacing w:val="-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Insurance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before="36"/>
              <w:ind w:right="219"/>
              <w:jc w:val="right"/>
              <w:rPr>
                <w:sz w:val="20"/>
              </w:rPr>
            </w:pPr>
            <w:hyperlink w:history="true" w:anchor="_bookmark4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4326" w:type="dxa"/>
          </w:tcPr>
          <w:p>
            <w:pPr>
              <w:pStyle w:val="TableParagraph"/>
              <w:spacing w:before="13"/>
              <w:ind w:left="510"/>
              <w:rPr>
                <w:sz w:val="20"/>
              </w:rPr>
            </w:pPr>
            <w:hyperlink w:history="true" w:anchor="_bookmark12">
              <w:r>
                <w:rPr>
                  <w:color w:val="58595B"/>
                  <w:sz w:val="20"/>
                </w:rPr>
                <w:t>Whistleblower</w:t>
              </w:r>
              <w:r>
                <w:rPr>
                  <w:color w:val="58595B"/>
                  <w:spacing w:val="1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Protection</w:t>
              </w:r>
            </w:hyperlink>
          </w:p>
        </w:tc>
        <w:tc>
          <w:tcPr>
            <w:tcW w:w="843" w:type="dxa"/>
          </w:tcPr>
          <w:p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history="true" w:anchor="_bookmark12">
              <w:r>
                <w:rPr>
                  <w:color w:val="58595B"/>
                  <w:sz w:val="20"/>
                </w:rPr>
                <w:t>22</w:t>
              </w:r>
            </w:hyperlink>
          </w:p>
        </w:tc>
      </w:tr>
      <w:tr>
        <w:trPr>
          <w:trHeight w:val="277" w:hRule="atLeast"/>
        </w:trPr>
        <w:tc>
          <w:tcPr>
            <w:tcW w:w="3753" w:type="dxa"/>
          </w:tcPr>
          <w:p>
            <w:pPr>
              <w:pStyle w:val="TableParagraph"/>
              <w:ind w:left="5"/>
              <w:rPr>
                <w:sz w:val="20"/>
              </w:rPr>
            </w:pPr>
            <w:hyperlink w:history="true" w:anchor="_bookmark4">
              <w:r>
                <w:rPr>
                  <w:color w:val="58595B"/>
                  <w:sz w:val="20"/>
                </w:rPr>
                <w:t>Continuation</w:t>
              </w:r>
              <w:r>
                <w:rPr>
                  <w:color w:val="58595B"/>
                  <w:spacing w:val="-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of</w:t>
              </w:r>
              <w:r>
                <w:rPr>
                  <w:color w:val="58595B"/>
                  <w:spacing w:val="-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Benefits</w:t>
              </w:r>
              <w:r>
                <w:rPr>
                  <w:color w:val="58595B"/>
                  <w:spacing w:val="-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(COBRA)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ind w:right="219"/>
              <w:jc w:val="right"/>
              <w:rPr>
                <w:sz w:val="20"/>
              </w:rPr>
            </w:pPr>
            <w:hyperlink w:history="true" w:anchor="_bookmark4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5169" w:type="dxa"/>
            <w:gridSpan w:val="2"/>
            <w:vMerge w:val="restart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3753" w:type="dxa"/>
          </w:tcPr>
          <w:p>
            <w:pPr>
              <w:pStyle w:val="TableParagraph"/>
              <w:ind w:left="5"/>
              <w:rPr>
                <w:sz w:val="20"/>
              </w:rPr>
            </w:pPr>
            <w:hyperlink w:history="true" w:anchor="_bookmark5">
              <w:r>
                <w:rPr>
                  <w:color w:val="58595B"/>
                  <w:sz w:val="20"/>
                </w:rPr>
                <w:t>Life</w:t>
              </w:r>
              <w:r>
                <w:rPr>
                  <w:color w:val="58595B"/>
                  <w:spacing w:val="-8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Insurance</w:t>
              </w:r>
              <w:r>
                <w:rPr>
                  <w:color w:val="58595B"/>
                  <w:spacing w:val="-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AD&amp;D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ind w:right="219"/>
              <w:jc w:val="right"/>
              <w:rPr>
                <w:sz w:val="20"/>
              </w:rPr>
            </w:pPr>
            <w:hyperlink w:history="true" w:anchor="_bookmark5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7" w:hRule="atLeast"/>
        </w:trPr>
        <w:tc>
          <w:tcPr>
            <w:tcW w:w="3753" w:type="dxa"/>
          </w:tcPr>
          <w:p>
            <w:pPr>
              <w:pStyle w:val="TableParagraph"/>
              <w:ind w:left="5"/>
              <w:rPr>
                <w:sz w:val="20"/>
              </w:rPr>
            </w:pPr>
            <w:hyperlink w:history="true" w:anchor="_bookmark5">
              <w:r>
                <w:rPr>
                  <w:color w:val="58595B"/>
                  <w:sz w:val="20"/>
                </w:rPr>
                <w:t>Long-Term</w:t>
              </w:r>
              <w:r>
                <w:rPr>
                  <w:color w:val="58595B"/>
                  <w:spacing w:val="-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Disability</w:t>
              </w:r>
              <w:r>
                <w:rPr>
                  <w:color w:val="58595B"/>
                  <w:spacing w:val="-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(LTD)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ind w:right="219"/>
              <w:jc w:val="right"/>
              <w:rPr>
                <w:sz w:val="20"/>
              </w:rPr>
            </w:pPr>
            <w:hyperlink w:history="true" w:anchor="_bookmark5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7" w:hRule="atLeast"/>
        </w:trPr>
        <w:tc>
          <w:tcPr>
            <w:tcW w:w="3753" w:type="dxa"/>
          </w:tcPr>
          <w:p>
            <w:pPr>
              <w:pStyle w:val="TableParagraph"/>
              <w:ind w:left="5"/>
              <w:rPr>
                <w:sz w:val="20"/>
              </w:rPr>
            </w:pPr>
            <w:hyperlink w:history="true" w:anchor="_bookmark5">
              <w:r>
                <w:rPr>
                  <w:color w:val="58595B"/>
                  <w:sz w:val="20"/>
                </w:rPr>
                <w:t>Flexible</w:t>
              </w:r>
              <w:r>
                <w:rPr>
                  <w:color w:val="58595B"/>
                  <w:spacing w:val="-4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Spending</w:t>
              </w:r>
              <w:r>
                <w:rPr>
                  <w:color w:val="58595B"/>
                  <w:spacing w:val="-4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Account</w:t>
              </w:r>
              <w:r>
                <w:rPr>
                  <w:color w:val="58595B"/>
                  <w:spacing w:val="-4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(FSA)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ind w:right="219"/>
              <w:jc w:val="right"/>
              <w:rPr>
                <w:sz w:val="20"/>
              </w:rPr>
            </w:pPr>
            <w:hyperlink w:history="true" w:anchor="_bookmark5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5" w:hRule="atLeast"/>
        </w:trPr>
        <w:tc>
          <w:tcPr>
            <w:tcW w:w="3753" w:type="dxa"/>
          </w:tcPr>
          <w:p>
            <w:pPr>
              <w:pStyle w:val="TableParagraph"/>
              <w:spacing w:line="210" w:lineRule="exact"/>
              <w:ind w:left="5"/>
              <w:rPr>
                <w:sz w:val="20"/>
              </w:rPr>
            </w:pPr>
            <w:hyperlink w:history="true" w:anchor="_bookmark5">
              <w:r>
                <w:rPr>
                  <w:color w:val="58595B"/>
                  <w:sz w:val="20"/>
                </w:rPr>
                <w:t>Employee</w:t>
              </w:r>
              <w:r>
                <w:rPr>
                  <w:color w:val="58595B"/>
                  <w:spacing w:val="-1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Assistance</w:t>
              </w:r>
              <w:r>
                <w:rPr>
                  <w:color w:val="58595B"/>
                  <w:spacing w:val="-1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Program</w:t>
              </w:r>
              <w:r>
                <w:rPr>
                  <w:color w:val="58595B"/>
                  <w:spacing w:val="-1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(EAP)</w:t>
              </w:r>
            </w:hyperlink>
          </w:p>
        </w:tc>
        <w:tc>
          <w:tcPr>
            <w:tcW w:w="912" w:type="dxa"/>
          </w:tcPr>
          <w:p>
            <w:pPr>
              <w:pStyle w:val="TableParagraph"/>
              <w:spacing w:line="210" w:lineRule="exact"/>
              <w:ind w:right="219"/>
              <w:jc w:val="right"/>
              <w:rPr>
                <w:sz w:val="20"/>
              </w:rPr>
            </w:pPr>
            <w:hyperlink w:history="true" w:anchor="_bookmark5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9"/>
        </w:rPr>
      </w:pPr>
    </w:p>
    <w:p>
      <w:pPr>
        <w:spacing w:before="0"/>
        <w:ind w:left="0" w:right="0" w:firstLine="0"/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3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ind w:left="440"/>
        <w:rPr>
          <w:sz w:val="20"/>
        </w:rPr>
      </w:pPr>
      <w:r>
        <w:rPr/>
        <w:pict>
          <v:line style="position:absolute;mso-position-horizontal-relative:page;mso-position-vertical-relative:page;z-index:-16856064" from="346.475006pt,309.779999pt" to="346.475006pt,326.099999pt" stroked="true" strokeweight=".25pt" strokecolor="#fffff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6855552" from="88.684998pt,315.539398pt" to="88.684998pt,331.859398pt" stroked="true" strokeweight=".25pt" strokecolor="#ffffff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1" simplePos="0" relativeHeight="486461440">
            <wp:simplePos x="0" y="0"/>
            <wp:positionH relativeFrom="page">
              <wp:posOffset>888511</wp:posOffset>
            </wp:positionH>
            <wp:positionV relativeFrom="page">
              <wp:posOffset>4014582</wp:posOffset>
            </wp:positionV>
            <wp:extent cx="129069" cy="191357"/>
            <wp:effectExtent l="0" t="0" r="0" b="0"/>
            <wp:wrapNone/>
            <wp:docPr id="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69" cy="191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534.9pt;height:234pt;mso-position-horizontal-relative:char;mso-position-vertical-relative:line" id="docshapegroup15" coordorigin="0,0" coordsize="10698,4680">
            <v:shape style="position:absolute;left:17;top:0;width:10680;height:4680" type="#_x0000_t75" id="docshape16" stroked="false">
              <v:imagedata r:id="rId14" o:title=""/>
            </v:shape>
            <v:shape style="position:absolute;left:0;top:780;width:10680;height:3053" type="#_x0000_t202" id="docshape17" filled="true" fillcolor="#ffffff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b/>
                        <w:color w:val="000000"/>
                        <w:sz w:val="83"/>
                      </w:rPr>
                    </w:pPr>
                  </w:p>
                  <w:p>
                    <w:pPr>
                      <w:spacing w:before="0"/>
                      <w:ind w:left="1469" w:right="1470" w:firstLine="0"/>
                      <w:jc w:val="center"/>
                      <w:rPr>
                        <w:rFonts w:ascii="Britannic Bold"/>
                        <w:color w:val="000000"/>
                        <w:sz w:val="100"/>
                      </w:rPr>
                    </w:pPr>
                    <w:r>
                      <w:rPr>
                        <w:rFonts w:ascii="Britannic Bold"/>
                        <w:color w:val="231F20"/>
                        <w:sz w:val="100"/>
                      </w:rPr>
                      <w:t>Table</w:t>
                    </w:r>
                    <w:r>
                      <w:rPr>
                        <w:rFonts w:ascii="Britannic Bold"/>
                        <w:color w:val="231F20"/>
                        <w:spacing w:val="-5"/>
                        <w:sz w:val="100"/>
                      </w:rPr>
                      <w:t> </w:t>
                    </w:r>
                    <w:r>
                      <w:rPr>
                        <w:rFonts w:ascii="Britannic Bold"/>
                        <w:color w:val="231F20"/>
                        <w:sz w:val="100"/>
                      </w:rPr>
                      <w:t>of</w:t>
                    </w:r>
                    <w:r>
                      <w:rPr>
                        <w:rFonts w:ascii="Britannic Bold"/>
                        <w:color w:val="231F20"/>
                        <w:spacing w:val="-4"/>
                        <w:sz w:val="100"/>
                      </w:rPr>
                      <w:t> </w:t>
                    </w:r>
                    <w:r>
                      <w:rPr>
                        <w:rFonts w:ascii="Britannic Bold"/>
                        <w:color w:val="231F20"/>
                        <w:sz w:val="100"/>
                      </w:rPr>
                      <w:t>Contents</w:t>
                    </w:r>
                  </w:p>
                </w:txbxContent>
              </v:textbox>
              <v:fill opacity="39321f" typ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tbl>
      <w:tblPr>
        <w:tblW w:w="0" w:type="auto"/>
        <w:jc w:val="left"/>
        <w:tblInd w:w="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2"/>
        <w:gridCol w:w="1137"/>
        <w:gridCol w:w="499"/>
        <w:gridCol w:w="3573"/>
        <w:gridCol w:w="1085"/>
      </w:tblGrid>
      <w:tr>
        <w:trPr>
          <w:trHeight w:val="455" w:hRule="atLeast"/>
        </w:trPr>
        <w:tc>
          <w:tcPr>
            <w:tcW w:w="3522" w:type="dxa"/>
            <w:shd w:val="clear" w:color="auto" w:fill="7660A4"/>
          </w:tcPr>
          <w:p>
            <w:pPr>
              <w:pStyle w:val="TableParagraph"/>
              <w:spacing w:before="64"/>
              <w:ind w:left="720"/>
              <w:rPr>
                <w:sz w:val="24"/>
              </w:rPr>
            </w:pPr>
            <w:hyperlink w:history="true" w:anchor="_bookmark13">
              <w:r>
                <w:rPr>
                  <w:color w:val="FFFFFF"/>
                  <w:w w:val="95"/>
                  <w:sz w:val="24"/>
                </w:rPr>
                <w:t>Work</w:t>
              </w:r>
              <w:r>
                <w:rPr>
                  <w:color w:val="FFFFFF"/>
                  <w:spacing w:val="5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Environment</w:t>
              </w:r>
              <w:r>
                <w:rPr>
                  <w:color w:val="FFFFFF"/>
                  <w:spacing w:val="6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&amp;</w:t>
              </w:r>
            </w:hyperlink>
          </w:p>
        </w:tc>
        <w:tc>
          <w:tcPr>
            <w:tcW w:w="1137" w:type="dxa"/>
            <w:shd w:val="clear" w:color="auto" w:fill="7660A4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  <w:shd w:val="clear" w:color="auto" w:fill="6A7BB4"/>
          </w:tcPr>
          <w:p>
            <w:pPr>
              <w:pStyle w:val="TableParagraph"/>
              <w:spacing w:before="74"/>
              <w:ind w:left="143"/>
              <w:rPr>
                <w:sz w:val="24"/>
              </w:rPr>
            </w:pPr>
            <w:r>
              <w:rPr>
                <w:position w:val="-3"/>
              </w:rPr>
              <w:drawing>
                <wp:inline distT="0" distB="0" distL="0" distR="0">
                  <wp:extent cx="151330" cy="177355"/>
                  <wp:effectExtent l="0" t="0" r="0" b="0"/>
                  <wp:docPr id="11" name="image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30" cy="17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</w:rPr>
            </w:r>
            <w:r>
              <w:rPr>
                <w:rFonts w:ascii="Times New Roman"/>
                <w:sz w:val="20"/>
              </w:rPr>
              <w:t>      </w:t>
            </w:r>
            <w:r>
              <w:rPr>
                <w:rFonts w:ascii="Times New Roman"/>
                <w:spacing w:val="-10"/>
                <w:sz w:val="20"/>
              </w:rPr>
              <w:t> </w:t>
            </w:r>
            <w:hyperlink w:history="true" w:anchor="_bookmark20">
              <w:r>
                <w:rPr>
                  <w:color w:val="FFFFFF"/>
                  <w:w w:val="95"/>
                  <w:sz w:val="24"/>
                </w:rPr>
                <w:t>Time</w:t>
              </w:r>
              <w:r>
                <w:rPr>
                  <w:color w:val="FFFFFF"/>
                  <w:spacing w:val="6"/>
                  <w:w w:val="95"/>
                  <w:sz w:val="24"/>
                </w:rPr>
                <w:t> </w:t>
              </w:r>
              <w:r>
                <w:rPr>
                  <w:color w:val="FFFFFF"/>
                  <w:w w:val="95"/>
                  <w:sz w:val="24"/>
                </w:rPr>
                <w:t>Away</w:t>
              </w:r>
            </w:hyperlink>
          </w:p>
        </w:tc>
        <w:tc>
          <w:tcPr>
            <w:tcW w:w="1085" w:type="dxa"/>
            <w:shd w:val="clear" w:color="auto" w:fill="6A7BB4"/>
          </w:tcPr>
          <w:p>
            <w:pPr>
              <w:pStyle w:val="TableParagraph"/>
              <w:spacing w:before="84"/>
              <w:ind w:right="215"/>
              <w:jc w:val="right"/>
              <w:rPr>
                <w:sz w:val="24"/>
              </w:rPr>
            </w:pPr>
            <w:hyperlink w:history="true" w:anchor="_bookmark20">
              <w:r>
                <w:rPr>
                  <w:color w:val="FFFFFF"/>
                  <w:sz w:val="24"/>
                </w:rPr>
                <w:t>35</w:t>
              </w:r>
            </w:hyperlink>
          </w:p>
        </w:tc>
      </w:tr>
      <w:tr>
        <w:trPr>
          <w:trHeight w:val="296" w:hRule="atLeast"/>
        </w:trPr>
        <w:tc>
          <w:tcPr>
            <w:tcW w:w="3522" w:type="dxa"/>
            <w:shd w:val="clear" w:color="auto" w:fill="7660A4"/>
          </w:tcPr>
          <w:p>
            <w:pPr>
              <w:pStyle w:val="TableParagraph"/>
              <w:spacing w:line="192" w:lineRule="exact" w:before="0"/>
              <w:ind w:left="720"/>
              <w:rPr>
                <w:sz w:val="24"/>
              </w:rPr>
            </w:pPr>
            <w:hyperlink w:history="true" w:anchor="_bookmark13">
              <w:r>
                <w:rPr>
                  <w:color w:val="FFFFFF"/>
                  <w:sz w:val="24"/>
                </w:rPr>
                <w:t>Expectations</w:t>
              </w:r>
            </w:hyperlink>
          </w:p>
        </w:tc>
        <w:tc>
          <w:tcPr>
            <w:tcW w:w="1137" w:type="dxa"/>
            <w:shd w:val="clear" w:color="auto" w:fill="7660A4"/>
          </w:tcPr>
          <w:p>
            <w:pPr>
              <w:pStyle w:val="TableParagraph"/>
              <w:spacing w:line="192" w:lineRule="exact" w:before="0"/>
              <w:ind w:right="218"/>
              <w:jc w:val="right"/>
              <w:rPr>
                <w:sz w:val="24"/>
              </w:rPr>
            </w:pPr>
            <w:hyperlink w:history="true" w:anchor="_bookmark13">
              <w:r>
                <w:rPr>
                  <w:color w:val="FFFFFF"/>
                  <w:sz w:val="24"/>
                </w:rPr>
                <w:t>24</w:t>
              </w:r>
            </w:hyperlink>
          </w:p>
        </w:tc>
        <w:tc>
          <w:tcPr>
            <w:tcW w:w="499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>
            <w:pPr>
              <w:pStyle w:val="TableParagraph"/>
              <w:spacing w:line="210" w:lineRule="exact" w:before="65"/>
              <w:ind w:left="2"/>
              <w:rPr>
                <w:sz w:val="20"/>
              </w:rPr>
            </w:pPr>
            <w:hyperlink w:history="true" w:anchor="_bookmark20">
              <w:r>
                <w:rPr>
                  <w:color w:val="58595B"/>
                  <w:sz w:val="20"/>
                </w:rPr>
                <w:t>OFLA</w:t>
              </w:r>
              <w:r>
                <w:rPr>
                  <w:color w:val="58595B"/>
                  <w:spacing w:val="-1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>
            <w:pPr>
              <w:pStyle w:val="TableParagraph"/>
              <w:spacing w:line="210" w:lineRule="exact" w:before="65"/>
              <w:ind w:right="215"/>
              <w:jc w:val="right"/>
              <w:rPr>
                <w:sz w:val="20"/>
              </w:rPr>
            </w:pPr>
            <w:hyperlink w:history="true" w:anchor="_bookmark20">
              <w:r>
                <w:rPr>
                  <w:color w:val="58595B"/>
                  <w:sz w:val="20"/>
                </w:rPr>
                <w:t>35</w:t>
              </w:r>
            </w:hyperlink>
          </w:p>
        </w:tc>
      </w:tr>
      <w:tr>
        <w:trPr>
          <w:trHeight w:val="305" w:hRule="atLeast"/>
        </w:trPr>
        <w:tc>
          <w:tcPr>
            <w:tcW w:w="3522" w:type="dxa"/>
          </w:tcPr>
          <w:p>
            <w:pPr>
              <w:pStyle w:val="TableParagraph"/>
              <w:spacing w:line="227" w:lineRule="exact" w:before="57"/>
              <w:rPr>
                <w:sz w:val="20"/>
              </w:rPr>
            </w:pPr>
            <w:hyperlink w:history="true" w:anchor="_bookmark13">
              <w:r>
                <w:rPr>
                  <w:color w:val="58595B"/>
                  <w:sz w:val="20"/>
                </w:rPr>
                <w:t>Personal</w:t>
              </w:r>
              <w:r>
                <w:rPr>
                  <w:color w:val="58595B"/>
                  <w:spacing w:val="-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Appearance</w:t>
              </w:r>
            </w:hyperlink>
          </w:p>
        </w:tc>
        <w:tc>
          <w:tcPr>
            <w:tcW w:w="1137" w:type="dxa"/>
          </w:tcPr>
          <w:p>
            <w:pPr>
              <w:pStyle w:val="TableParagraph"/>
              <w:spacing w:line="227" w:lineRule="exact" w:before="57"/>
              <w:ind w:right="218"/>
              <w:jc w:val="right"/>
              <w:rPr>
                <w:sz w:val="20"/>
              </w:rPr>
            </w:pPr>
            <w:hyperlink w:history="true" w:anchor="_bookmark13">
              <w:r>
                <w:rPr>
                  <w:color w:val="58595B"/>
                  <w:sz w:val="20"/>
                </w:rPr>
                <w:t>24</w:t>
              </w:r>
            </w:hyperlink>
          </w:p>
        </w:tc>
        <w:tc>
          <w:tcPr>
            <w:tcW w:w="499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>
            <w:pPr>
              <w:pStyle w:val="TableParagraph"/>
              <w:spacing w:before="47"/>
              <w:ind w:left="2"/>
              <w:rPr>
                <w:sz w:val="20"/>
              </w:rPr>
            </w:pPr>
            <w:hyperlink w:history="true" w:anchor="_bookmark20">
              <w:r>
                <w:rPr>
                  <w:color w:val="58595B"/>
                  <w:sz w:val="20"/>
                </w:rPr>
                <w:t>Oregon</w:t>
              </w:r>
              <w:r>
                <w:rPr>
                  <w:color w:val="58595B"/>
                  <w:spacing w:val="-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Domestic</w:t>
              </w:r>
              <w:r>
                <w:rPr>
                  <w:color w:val="58595B"/>
                  <w:spacing w:val="-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Violence</w:t>
              </w:r>
              <w:r>
                <w:rPr>
                  <w:color w:val="58595B"/>
                  <w:spacing w:val="-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>
            <w:pPr>
              <w:pStyle w:val="TableParagraph"/>
              <w:spacing w:before="47"/>
              <w:ind w:right="215"/>
              <w:jc w:val="right"/>
              <w:rPr>
                <w:sz w:val="20"/>
              </w:rPr>
            </w:pPr>
            <w:hyperlink w:history="true" w:anchor="_bookmark20">
              <w:r>
                <w:rPr>
                  <w:color w:val="58595B"/>
                  <w:sz w:val="20"/>
                </w:rPr>
                <w:t>35</w:t>
              </w:r>
            </w:hyperlink>
          </w:p>
        </w:tc>
      </w:tr>
      <w:tr>
        <w:trPr>
          <w:trHeight w:val="253" w:hRule="atLeast"/>
        </w:trPr>
        <w:tc>
          <w:tcPr>
            <w:tcW w:w="3522" w:type="dxa"/>
          </w:tcPr>
          <w:p>
            <w:pPr>
              <w:pStyle w:val="TableParagraph"/>
              <w:spacing w:line="204" w:lineRule="exact" w:before="30"/>
              <w:rPr>
                <w:sz w:val="20"/>
              </w:rPr>
            </w:pPr>
            <w:hyperlink w:history="true" w:anchor="_bookmark13">
              <w:r>
                <w:rPr>
                  <w:color w:val="58595B"/>
                  <w:sz w:val="20"/>
                </w:rPr>
                <w:t>Performance</w:t>
              </w:r>
              <w:r>
                <w:rPr>
                  <w:color w:val="58595B"/>
                  <w:spacing w:val="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Improvement</w:t>
              </w:r>
              <w:r>
                <w:rPr>
                  <w:color w:val="58595B"/>
                  <w:spacing w:val="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&amp;</w:t>
              </w:r>
            </w:hyperlink>
          </w:p>
        </w:tc>
        <w:tc>
          <w:tcPr>
            <w:tcW w:w="1137" w:type="dxa"/>
          </w:tcPr>
          <w:p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573" w:type="dxa"/>
          </w:tcPr>
          <w:p>
            <w:pPr>
              <w:pStyle w:val="TableParagraph"/>
              <w:spacing w:line="214" w:lineRule="exact" w:before="20"/>
              <w:ind w:left="2"/>
              <w:rPr>
                <w:sz w:val="20"/>
              </w:rPr>
            </w:pPr>
            <w:hyperlink w:history="true" w:anchor="_bookmark20">
              <w:r>
                <w:rPr>
                  <w:color w:val="58595B"/>
                  <w:sz w:val="20"/>
                </w:rPr>
                <w:t>Oregon</w:t>
              </w:r>
              <w:r>
                <w:rPr>
                  <w:color w:val="58595B"/>
                  <w:spacing w:val="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Crime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Victims’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>
            <w:pPr>
              <w:pStyle w:val="TableParagraph"/>
              <w:spacing w:line="214" w:lineRule="exact" w:before="20"/>
              <w:ind w:right="215"/>
              <w:jc w:val="right"/>
              <w:rPr>
                <w:sz w:val="20"/>
              </w:rPr>
            </w:pPr>
            <w:hyperlink w:history="true" w:anchor="_bookmark20">
              <w:r>
                <w:rPr>
                  <w:color w:val="58595B"/>
                  <w:sz w:val="20"/>
                </w:rPr>
                <w:t>35</w:t>
              </w:r>
            </w:hyperlink>
          </w:p>
        </w:tc>
      </w:tr>
      <w:tr>
        <w:trPr>
          <w:trHeight w:val="272" w:hRule="atLeast"/>
        </w:trPr>
        <w:tc>
          <w:tcPr>
            <w:tcW w:w="3522" w:type="dxa"/>
          </w:tcPr>
          <w:p>
            <w:pPr>
              <w:pStyle w:val="TableParagraph"/>
              <w:spacing w:line="226" w:lineRule="exact" w:before="0"/>
              <w:rPr>
                <w:sz w:val="20"/>
              </w:rPr>
            </w:pPr>
            <w:hyperlink w:history="true" w:anchor="_bookmark13">
              <w:r>
                <w:rPr>
                  <w:color w:val="58595B"/>
                  <w:sz w:val="20"/>
                </w:rPr>
                <w:t>Corrective</w:t>
              </w:r>
              <w:r>
                <w:rPr>
                  <w:color w:val="58595B"/>
                  <w:spacing w:val="1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Action</w:t>
              </w:r>
            </w:hyperlink>
          </w:p>
        </w:tc>
        <w:tc>
          <w:tcPr>
            <w:tcW w:w="1137" w:type="dxa"/>
          </w:tcPr>
          <w:p>
            <w:pPr>
              <w:pStyle w:val="TableParagraph"/>
              <w:spacing w:line="226" w:lineRule="exact" w:before="0"/>
              <w:ind w:right="218"/>
              <w:jc w:val="right"/>
              <w:rPr>
                <w:sz w:val="20"/>
              </w:rPr>
            </w:pPr>
            <w:hyperlink w:history="true" w:anchor="_bookmark13">
              <w:r>
                <w:rPr>
                  <w:color w:val="58595B"/>
                  <w:sz w:val="20"/>
                </w:rPr>
                <w:t>24</w:t>
              </w:r>
            </w:hyperlink>
          </w:p>
        </w:tc>
        <w:tc>
          <w:tcPr>
            <w:tcW w:w="499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>
            <w:pPr>
              <w:pStyle w:val="TableParagraph"/>
              <w:spacing w:line="209" w:lineRule="exact" w:before="43"/>
              <w:ind w:left="2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w w:val="95"/>
                  <w:sz w:val="20"/>
                </w:rPr>
                <w:t>Military</w:t>
              </w:r>
              <w:r>
                <w:rPr>
                  <w:color w:val="58595B"/>
                  <w:spacing w:val="16"/>
                  <w:w w:val="95"/>
                  <w:sz w:val="20"/>
                </w:rPr>
                <w:t> </w:t>
              </w:r>
              <w:r>
                <w:rPr>
                  <w:color w:val="58595B"/>
                  <w:w w:val="95"/>
                  <w:sz w:val="20"/>
                </w:rPr>
                <w:t>Leave</w:t>
              </w:r>
              <w:r>
                <w:rPr>
                  <w:color w:val="58595B"/>
                  <w:spacing w:val="16"/>
                  <w:w w:val="95"/>
                  <w:sz w:val="20"/>
                </w:rPr>
                <w:t> </w:t>
              </w:r>
              <w:r>
                <w:rPr>
                  <w:color w:val="58595B"/>
                  <w:w w:val="95"/>
                  <w:sz w:val="20"/>
                </w:rPr>
                <w:t>(USERRA)</w:t>
              </w:r>
            </w:hyperlink>
          </w:p>
        </w:tc>
        <w:tc>
          <w:tcPr>
            <w:tcW w:w="1085" w:type="dxa"/>
          </w:tcPr>
          <w:p>
            <w:pPr>
              <w:pStyle w:val="TableParagraph"/>
              <w:spacing w:line="209" w:lineRule="exact" w:before="43"/>
              <w:ind w:right="215"/>
              <w:jc w:val="right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>
        <w:trPr>
          <w:trHeight w:val="277" w:hRule="atLeast"/>
        </w:trPr>
        <w:tc>
          <w:tcPr>
            <w:tcW w:w="3522" w:type="dxa"/>
          </w:tcPr>
          <w:p>
            <w:pPr>
              <w:pStyle w:val="TableParagraph"/>
              <w:spacing w:before="1"/>
              <w:rPr>
                <w:sz w:val="20"/>
              </w:rPr>
            </w:pPr>
            <w:hyperlink w:history="true" w:anchor="_bookmark13">
              <w:r>
                <w:rPr>
                  <w:color w:val="58595B"/>
                  <w:sz w:val="20"/>
                </w:rPr>
                <w:t>Work</w:t>
              </w:r>
              <w:r>
                <w:rPr>
                  <w:color w:val="58595B"/>
                  <w:spacing w:val="13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Conduct</w:t>
              </w:r>
            </w:hyperlink>
          </w:p>
        </w:tc>
        <w:tc>
          <w:tcPr>
            <w:tcW w:w="1137" w:type="dxa"/>
          </w:tcPr>
          <w:p>
            <w:pPr>
              <w:pStyle w:val="TableParagraph"/>
              <w:spacing w:before="1"/>
              <w:ind w:right="218"/>
              <w:jc w:val="right"/>
              <w:rPr>
                <w:sz w:val="20"/>
              </w:rPr>
            </w:pPr>
            <w:hyperlink w:history="true" w:anchor="_bookmark13">
              <w:r>
                <w:rPr>
                  <w:color w:val="58595B"/>
                  <w:sz w:val="20"/>
                </w:rPr>
                <w:t>24</w:t>
              </w:r>
            </w:hyperlink>
          </w:p>
        </w:tc>
        <w:tc>
          <w:tcPr>
            <w:tcW w:w="499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>
            <w:pPr>
              <w:pStyle w:val="TableParagraph"/>
              <w:spacing w:line="209" w:lineRule="exact" w:before="48"/>
              <w:ind w:left="2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Veterans</w:t>
              </w:r>
              <w:r>
                <w:rPr>
                  <w:color w:val="58595B"/>
                  <w:spacing w:val="-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Day</w:t>
              </w:r>
              <w:r>
                <w:rPr>
                  <w:color w:val="58595B"/>
                  <w:spacing w:val="-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Time</w:t>
              </w:r>
              <w:r>
                <w:rPr>
                  <w:color w:val="58595B"/>
                  <w:spacing w:val="-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Off</w:t>
              </w:r>
            </w:hyperlink>
          </w:p>
        </w:tc>
        <w:tc>
          <w:tcPr>
            <w:tcW w:w="1085" w:type="dxa"/>
          </w:tcPr>
          <w:p>
            <w:pPr>
              <w:pStyle w:val="TableParagraph"/>
              <w:spacing w:line="209" w:lineRule="exact" w:before="48"/>
              <w:ind w:right="215"/>
              <w:jc w:val="right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>
        <w:trPr>
          <w:trHeight w:val="277" w:hRule="atLeast"/>
        </w:trPr>
        <w:tc>
          <w:tcPr>
            <w:tcW w:w="3522" w:type="dxa"/>
          </w:tcPr>
          <w:p>
            <w:pPr>
              <w:pStyle w:val="TableParagraph"/>
              <w:spacing w:before="1"/>
              <w:rPr>
                <w:sz w:val="20"/>
              </w:rPr>
            </w:pPr>
            <w:hyperlink w:history="true" w:anchor="_bookmark14">
              <w:r>
                <w:rPr>
                  <w:color w:val="58595B"/>
                  <w:sz w:val="20"/>
                </w:rPr>
                <w:t>Computer</w:t>
              </w:r>
              <w:r>
                <w:rPr>
                  <w:color w:val="58595B"/>
                  <w:spacing w:val="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E-mail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Usage</w:t>
              </w:r>
            </w:hyperlink>
          </w:p>
        </w:tc>
        <w:tc>
          <w:tcPr>
            <w:tcW w:w="1137" w:type="dxa"/>
          </w:tcPr>
          <w:p>
            <w:pPr>
              <w:pStyle w:val="TableParagraph"/>
              <w:spacing w:before="1"/>
              <w:ind w:right="218"/>
              <w:jc w:val="right"/>
              <w:rPr>
                <w:sz w:val="20"/>
              </w:rPr>
            </w:pPr>
            <w:hyperlink w:history="true" w:anchor="_bookmark14">
              <w:r>
                <w:rPr>
                  <w:color w:val="58595B"/>
                  <w:sz w:val="20"/>
                </w:rPr>
                <w:t>25</w:t>
              </w:r>
            </w:hyperlink>
          </w:p>
        </w:tc>
        <w:tc>
          <w:tcPr>
            <w:tcW w:w="499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>
            <w:pPr>
              <w:pStyle w:val="TableParagraph"/>
              <w:spacing w:line="209" w:lineRule="exact" w:before="48"/>
              <w:ind w:left="2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Witness</w:t>
              </w:r>
              <w:r>
                <w:rPr>
                  <w:color w:val="58595B"/>
                  <w:spacing w:val="1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Duty</w:t>
              </w:r>
            </w:hyperlink>
          </w:p>
        </w:tc>
        <w:tc>
          <w:tcPr>
            <w:tcW w:w="1085" w:type="dxa"/>
          </w:tcPr>
          <w:p>
            <w:pPr>
              <w:pStyle w:val="TableParagraph"/>
              <w:spacing w:line="209" w:lineRule="exact" w:before="48"/>
              <w:ind w:right="215"/>
              <w:jc w:val="right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>
        <w:trPr>
          <w:trHeight w:val="278" w:hRule="atLeast"/>
        </w:trPr>
        <w:tc>
          <w:tcPr>
            <w:tcW w:w="3522" w:type="dxa"/>
          </w:tcPr>
          <w:p>
            <w:pPr>
              <w:pStyle w:val="TableParagraph"/>
              <w:spacing w:before="1"/>
              <w:rPr>
                <w:sz w:val="20"/>
              </w:rPr>
            </w:pPr>
            <w:hyperlink w:history="true" w:anchor="_bookmark14">
              <w:r>
                <w:rPr>
                  <w:color w:val="58595B"/>
                  <w:sz w:val="20"/>
                </w:rPr>
                <w:t>Workplace</w:t>
              </w:r>
              <w:r>
                <w:rPr>
                  <w:color w:val="58595B"/>
                  <w:spacing w:val="1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Monitoring</w:t>
              </w:r>
            </w:hyperlink>
          </w:p>
        </w:tc>
        <w:tc>
          <w:tcPr>
            <w:tcW w:w="1137" w:type="dxa"/>
          </w:tcPr>
          <w:p>
            <w:pPr>
              <w:pStyle w:val="TableParagraph"/>
              <w:spacing w:before="1"/>
              <w:ind w:right="218"/>
              <w:jc w:val="right"/>
              <w:rPr>
                <w:sz w:val="20"/>
              </w:rPr>
            </w:pPr>
            <w:hyperlink w:history="true" w:anchor="_bookmark14">
              <w:r>
                <w:rPr>
                  <w:color w:val="58595B"/>
                  <w:sz w:val="20"/>
                </w:rPr>
                <w:t>25</w:t>
              </w:r>
            </w:hyperlink>
          </w:p>
        </w:tc>
        <w:tc>
          <w:tcPr>
            <w:tcW w:w="499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>
            <w:pPr>
              <w:pStyle w:val="TableParagraph"/>
              <w:spacing w:line="210" w:lineRule="exact" w:before="48"/>
              <w:ind w:left="2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Bone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Marrow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Donor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>
            <w:pPr>
              <w:pStyle w:val="TableParagraph"/>
              <w:spacing w:line="210" w:lineRule="exact" w:before="48"/>
              <w:ind w:right="215"/>
              <w:jc w:val="right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</w:tbl>
    <w:p>
      <w:pPr>
        <w:pStyle w:val="BodyText"/>
        <w:spacing w:before="3"/>
        <w:rPr>
          <w:b/>
          <w:sz w:val="4"/>
        </w:rPr>
      </w:pPr>
    </w:p>
    <w:p>
      <w:pPr>
        <w:pStyle w:val="BodyText"/>
        <w:spacing w:before="7"/>
        <w:rPr>
          <w:b/>
          <w:sz w:val="2"/>
        </w:rPr>
      </w:pPr>
    </w:p>
    <w:tbl>
      <w:tblPr>
        <w:tblW w:w="0" w:type="auto"/>
        <w:jc w:val="left"/>
        <w:tblInd w:w="60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39"/>
        <w:gridCol w:w="799"/>
      </w:tblGrid>
      <w:tr>
        <w:trPr>
          <w:trHeight w:val="255" w:hRule="atLeast"/>
        </w:trPr>
        <w:tc>
          <w:tcPr>
            <w:tcW w:w="3739" w:type="dxa"/>
          </w:tcPr>
          <w:p>
            <w:pPr>
              <w:pStyle w:val="TableParagraph"/>
              <w:spacing w:before="3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Juvenile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Court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Attendance</w:t>
              </w:r>
              <w:r>
                <w:rPr>
                  <w:color w:val="58595B"/>
                  <w:spacing w:val="2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>
            <w:pPr>
              <w:pStyle w:val="TableParagraph"/>
              <w:spacing w:before="3"/>
              <w:ind w:right="97"/>
              <w:jc w:val="right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>
        <w:trPr>
          <w:trHeight w:val="277" w:hRule="atLeast"/>
        </w:trPr>
        <w:tc>
          <w:tcPr>
            <w:tcW w:w="3739" w:type="dxa"/>
          </w:tcPr>
          <w:p>
            <w:pPr>
              <w:pStyle w:val="TableParagraph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Legislative</w:t>
              </w:r>
              <w:r>
                <w:rPr>
                  <w:color w:val="58595B"/>
                  <w:spacing w:val="-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>
            <w:pPr>
              <w:pStyle w:val="TableParagraph"/>
              <w:ind w:right="97"/>
              <w:jc w:val="right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>
        <w:trPr>
          <w:trHeight w:val="277" w:hRule="atLeast"/>
        </w:trPr>
        <w:tc>
          <w:tcPr>
            <w:tcW w:w="3739" w:type="dxa"/>
          </w:tcPr>
          <w:p>
            <w:pPr>
              <w:pStyle w:val="TableParagraph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Firefighter</w:t>
              </w:r>
              <w:r>
                <w:rPr>
                  <w:color w:val="58595B"/>
                  <w:spacing w:val="-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>
            <w:pPr>
              <w:pStyle w:val="TableParagraph"/>
              <w:ind w:right="97"/>
              <w:jc w:val="right"/>
              <w:rPr>
                <w:sz w:val="20"/>
              </w:rPr>
            </w:pPr>
            <w:hyperlink w:history="true" w:anchor="_bookmark2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>
        <w:trPr>
          <w:trHeight w:val="277" w:hRule="atLeast"/>
        </w:trPr>
        <w:tc>
          <w:tcPr>
            <w:tcW w:w="3739" w:type="dxa"/>
          </w:tcPr>
          <w:p>
            <w:pPr>
              <w:pStyle w:val="TableParagraph"/>
              <w:rPr>
                <w:sz w:val="20"/>
              </w:rPr>
            </w:pPr>
            <w:hyperlink w:history="true" w:anchor="_bookmark22">
              <w:r>
                <w:rPr>
                  <w:color w:val="58595B"/>
                  <w:sz w:val="20"/>
                </w:rPr>
                <w:t>Search</w:t>
              </w:r>
              <w:r>
                <w:rPr>
                  <w:color w:val="58595B"/>
                  <w:spacing w:val="-5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5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Rescue</w:t>
              </w:r>
              <w:r>
                <w:rPr>
                  <w:color w:val="58595B"/>
                  <w:spacing w:val="-4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Operation</w:t>
              </w:r>
              <w:r>
                <w:rPr>
                  <w:color w:val="58595B"/>
                  <w:spacing w:val="-5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>
            <w:pPr>
              <w:pStyle w:val="TableParagraph"/>
              <w:ind w:right="97"/>
              <w:jc w:val="right"/>
              <w:rPr>
                <w:sz w:val="20"/>
              </w:rPr>
            </w:pPr>
            <w:hyperlink w:history="true" w:anchor="_bookmark22">
              <w:r>
                <w:rPr>
                  <w:color w:val="58595B"/>
                  <w:sz w:val="20"/>
                </w:rPr>
                <w:t>37</w:t>
              </w:r>
            </w:hyperlink>
          </w:p>
        </w:tc>
      </w:tr>
      <w:tr>
        <w:trPr>
          <w:trHeight w:val="425" w:hRule="atLeast"/>
        </w:trPr>
        <w:tc>
          <w:tcPr>
            <w:tcW w:w="3739" w:type="dxa"/>
            <w:tcBorders>
              <w:bottom w:val="single" w:sz="2" w:space="0" w:color="58595B"/>
            </w:tcBorders>
          </w:tcPr>
          <w:p>
            <w:pPr>
              <w:pStyle w:val="TableParagraph"/>
              <w:rPr>
                <w:sz w:val="20"/>
              </w:rPr>
            </w:pPr>
            <w:hyperlink w:history="true" w:anchor="_bookmark22">
              <w:r>
                <w:rPr>
                  <w:color w:val="58595B"/>
                  <w:sz w:val="20"/>
                </w:rPr>
                <w:t>Personal</w:t>
              </w:r>
              <w:r>
                <w:rPr>
                  <w:color w:val="58595B"/>
                  <w:spacing w:val="-9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  <w:tcBorders>
              <w:bottom w:val="single" w:sz="2" w:space="0" w:color="58595B"/>
            </w:tcBorders>
          </w:tcPr>
          <w:p>
            <w:pPr>
              <w:pStyle w:val="TableParagraph"/>
              <w:ind w:right="97"/>
              <w:jc w:val="right"/>
              <w:rPr>
                <w:sz w:val="20"/>
              </w:rPr>
            </w:pPr>
            <w:hyperlink w:history="true" w:anchor="_bookmark22">
              <w:r>
                <w:rPr>
                  <w:color w:val="58595B"/>
                  <w:sz w:val="20"/>
                </w:rPr>
                <w:t>37</w:t>
              </w:r>
            </w:hyperlink>
          </w:p>
        </w:tc>
      </w:tr>
      <w:tr>
        <w:trPr>
          <w:trHeight w:val="401" w:hRule="atLeast"/>
        </w:trPr>
        <w:tc>
          <w:tcPr>
            <w:tcW w:w="3739" w:type="dxa"/>
            <w:tcBorders>
              <w:top w:val="single" w:sz="2" w:space="0" w:color="58595B"/>
            </w:tcBorders>
          </w:tcPr>
          <w:p>
            <w:pPr>
              <w:pStyle w:val="TableParagraph"/>
              <w:spacing w:before="149"/>
              <w:rPr>
                <w:sz w:val="20"/>
              </w:rPr>
            </w:pPr>
            <w:hyperlink w:history="true" w:anchor="_bookmark23">
              <w:r>
                <w:rPr>
                  <w:color w:val="58595B"/>
                  <w:sz w:val="20"/>
                </w:rPr>
                <w:t>OFLA</w:t>
              </w:r>
              <w:r>
                <w:rPr>
                  <w:color w:val="58595B"/>
                  <w:spacing w:val="-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Poster</w:t>
              </w:r>
            </w:hyperlink>
          </w:p>
        </w:tc>
        <w:tc>
          <w:tcPr>
            <w:tcW w:w="799" w:type="dxa"/>
            <w:tcBorders>
              <w:top w:val="single" w:sz="2" w:space="0" w:color="58595B"/>
            </w:tcBorders>
          </w:tcPr>
          <w:p>
            <w:pPr>
              <w:pStyle w:val="TableParagraph"/>
              <w:spacing w:before="149"/>
              <w:ind w:right="97"/>
              <w:jc w:val="right"/>
              <w:rPr>
                <w:sz w:val="20"/>
              </w:rPr>
            </w:pPr>
            <w:hyperlink w:history="true" w:anchor="_bookmark23">
              <w:r>
                <w:rPr>
                  <w:color w:val="58595B"/>
                  <w:sz w:val="20"/>
                </w:rPr>
                <w:t>38</w:t>
              </w:r>
            </w:hyperlink>
          </w:p>
        </w:tc>
      </w:tr>
      <w:tr>
        <w:trPr>
          <w:trHeight w:val="255" w:hRule="atLeast"/>
        </w:trPr>
        <w:tc>
          <w:tcPr>
            <w:tcW w:w="3739" w:type="dxa"/>
          </w:tcPr>
          <w:p>
            <w:pPr>
              <w:pStyle w:val="TableParagraph"/>
              <w:spacing w:line="210" w:lineRule="exact"/>
              <w:rPr>
                <w:sz w:val="20"/>
              </w:rPr>
            </w:pPr>
            <w:hyperlink w:history="true" w:anchor="_bookmark24">
              <w:r>
                <w:rPr>
                  <w:color w:val="58595B"/>
                  <w:sz w:val="20"/>
                </w:rPr>
                <w:t>Receipt</w:t>
              </w:r>
              <w:r>
                <w:rPr>
                  <w:color w:val="58595B"/>
                  <w:spacing w:val="6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of</w:t>
              </w:r>
              <w:r>
                <w:rPr>
                  <w:color w:val="58595B"/>
                  <w:spacing w:val="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Team</w:t>
              </w:r>
              <w:r>
                <w:rPr>
                  <w:color w:val="58595B"/>
                  <w:spacing w:val="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Member</w:t>
              </w:r>
              <w:r>
                <w:rPr>
                  <w:color w:val="58595B"/>
                  <w:spacing w:val="7"/>
                  <w:sz w:val="20"/>
                </w:rPr>
                <w:t> </w:t>
              </w:r>
              <w:r>
                <w:rPr>
                  <w:color w:val="58595B"/>
                  <w:sz w:val="20"/>
                </w:rPr>
                <w:t>Handbook</w:t>
              </w:r>
            </w:hyperlink>
          </w:p>
        </w:tc>
        <w:tc>
          <w:tcPr>
            <w:tcW w:w="799" w:type="dxa"/>
          </w:tcPr>
          <w:p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hyperlink w:history="true" w:anchor="_bookmark24">
              <w:r>
                <w:rPr>
                  <w:color w:val="58595B"/>
                  <w:sz w:val="20"/>
                </w:rPr>
                <w:t>39</w:t>
              </w:r>
            </w:hyperlink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</w:rPr>
      </w:pPr>
      <w:r>
        <w:rPr/>
        <w:pict>
          <v:group style="position:absolute;margin-left:60.875pt;margin-top:11.783031pt;width:233pt;height:22.8pt;mso-position-horizontal-relative:page;mso-position-vertical-relative:paragraph;z-index:-15724544;mso-wrap-distance-left:0;mso-wrap-distance-right:0" id="docshapegroup18" coordorigin="1218,236" coordsize="4660,456">
            <v:rect style="position:absolute;left:1217;top:235;width:4660;height:456" id="docshape19" filled="true" fillcolor="#b2282c" stroked="false">
              <v:fill type="solid"/>
            </v:rect>
            <v:line style="position:absolute" from="1770,292" to="1770,619" stroked="true" strokeweight=".25pt" strokecolor="#ffffff">
              <v:stroke dashstyle="solid"/>
            </v:line>
            <v:shape style="position:absolute;left:1331;top:316;width:325;height:286" type="#_x0000_t75" id="docshape20" stroked="false">
              <v:imagedata r:id="rId16" o:title=""/>
            </v:shape>
            <v:shape style="position:absolute;left:1217;top:235;width:4660;height:456" type="#_x0000_t202" id="docshape21" filled="false" stroked="false">
              <v:textbox inset="0,0,0,0">
                <w:txbxContent>
                  <w:p>
                    <w:pPr>
                      <w:tabs>
                        <w:tab w:pos="4439" w:val="right" w:leader="none"/>
                      </w:tabs>
                      <w:spacing w:before="100"/>
                      <w:ind w:left="720" w:right="0" w:firstLine="0"/>
                      <w:jc w:val="left"/>
                      <w:rPr>
                        <w:sz w:val="24"/>
                      </w:rPr>
                    </w:pPr>
                    <w:hyperlink w:history="true" w:anchor="_bookmark18">
                      <w:r>
                        <w:rPr>
                          <w:color w:val="FFFFFF"/>
                          <w:sz w:val="24"/>
                        </w:rPr>
                        <w:t>How</w:t>
                      </w:r>
                      <w:r>
                        <w:rPr>
                          <w:color w:val="FFFFFF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color w:val="FFFFFF"/>
                          <w:sz w:val="24"/>
                        </w:rPr>
                        <w:t>We</w:t>
                      </w:r>
                      <w:r>
                        <w:rPr>
                          <w:color w:val="FFFFFF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color w:val="FFFFFF"/>
                          <w:sz w:val="24"/>
                        </w:rPr>
                        <w:t>Keep</w:t>
                      </w:r>
                      <w:r>
                        <w:rPr>
                          <w:color w:val="FFFFFF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color w:val="FFFFFF"/>
                          <w:sz w:val="24"/>
                        </w:rPr>
                        <w:t>You</w:t>
                      </w:r>
                      <w:r>
                        <w:rPr>
                          <w:color w:val="FFFFFF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color w:val="FFFFFF"/>
                          <w:sz w:val="24"/>
                        </w:rPr>
                        <w:t>Safe</w:t>
                        <w:tab/>
                        <w:t>30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5317" w:val="right" w:leader="none"/>
        </w:tabs>
        <w:spacing w:before="81"/>
        <w:ind w:left="877" w:right="0" w:firstLine="0"/>
        <w:jc w:val="left"/>
        <w:rPr>
          <w:sz w:val="20"/>
        </w:rPr>
      </w:pPr>
      <w:hyperlink w:history="true" w:anchor="_bookmark18">
        <w:r>
          <w:rPr>
            <w:color w:val="58595B"/>
            <w:sz w:val="20"/>
          </w:rPr>
          <w:t>Emergency Closings</w:t>
          <w:tab/>
          <w:t>30</w:t>
        </w:r>
      </w:hyperlink>
    </w:p>
    <w:p>
      <w:pPr>
        <w:tabs>
          <w:tab w:pos="5317" w:val="right" w:leader="none"/>
        </w:tabs>
        <w:spacing w:before="48"/>
        <w:ind w:left="877" w:right="0" w:firstLine="0"/>
        <w:jc w:val="left"/>
        <w:rPr>
          <w:sz w:val="20"/>
        </w:rPr>
      </w:pPr>
      <w:r>
        <w:rPr/>
        <w:pict>
          <v:shape style="position:absolute;margin-left:58.375pt;margin-top:-241.580124pt;width:227pt;height:186.0pt;mso-position-horizontal-relative:page;mso-position-vertical-relative:paragraph;z-index:15734784" type="#_x0000_t202" id="docshape2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866"/>
                    <w:gridCol w:w="674"/>
                  </w:tblGrid>
                  <w:tr>
                    <w:trPr>
                      <w:trHeight w:val="475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spacing w:line="230" w:lineRule="auto" w:before="10"/>
                          <w:ind w:left="50"/>
                          <w:rPr>
                            <w:sz w:val="20"/>
                          </w:rPr>
                        </w:pPr>
                        <w:hyperlink w:history="true" w:anchor="_bookmark14">
                          <w:r>
                            <w:rPr>
                              <w:color w:val="58595B"/>
                              <w:sz w:val="20"/>
                            </w:rPr>
                            <w:t>Internet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Access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on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Independence</w:t>
                          </w:r>
                        </w:hyperlink>
                        <w:r>
                          <w:rPr>
                            <w:color w:val="58595B"/>
                            <w:spacing w:val="-53"/>
                            <w:sz w:val="20"/>
                          </w:rPr>
                          <w:t> </w:t>
                        </w:r>
                        <w:hyperlink w:history="true" w:anchor="_bookmark14">
                          <w:r>
                            <w:rPr>
                              <w:color w:val="58595B"/>
                              <w:sz w:val="20"/>
                            </w:rPr>
                            <w:t>Equipment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4">
                          <w:r>
                            <w:rPr>
                              <w:color w:val="58595B"/>
                              <w:sz w:val="20"/>
                            </w:rPr>
                            <w:t>25</w:t>
                          </w:r>
                        </w:hyperlink>
                      </w:p>
                    </w:tc>
                  </w:tr>
                  <w:tr>
                    <w:trPr>
                      <w:trHeight w:val="49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spacing w:line="230" w:lineRule="auto" w:before="32"/>
                          <w:ind w:left="50"/>
                          <w:rPr>
                            <w:sz w:val="20"/>
                          </w:rPr>
                        </w:pPr>
                        <w:hyperlink w:history="true" w:anchor="_bookmark14">
                          <w:r>
                            <w:rPr>
                              <w:color w:val="58595B"/>
                              <w:sz w:val="20"/>
                            </w:rPr>
                            <w:t>Social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Media,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Networking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Electronic</w:t>
                          </w:r>
                        </w:hyperlink>
                        <w:r>
                          <w:rPr>
                            <w:color w:val="58595B"/>
                            <w:spacing w:val="-53"/>
                            <w:sz w:val="20"/>
                          </w:rPr>
                          <w:t> </w:t>
                        </w:r>
                        <w:hyperlink w:history="true" w:anchor="_bookmark14">
                          <w:r>
                            <w:rPr>
                              <w:color w:val="58595B"/>
                              <w:sz w:val="20"/>
                            </w:rPr>
                            <w:t>Communications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4">
                          <w:r>
                            <w:rPr>
                              <w:color w:val="58595B"/>
                              <w:sz w:val="20"/>
                            </w:rPr>
                            <w:t>25</w:t>
                          </w:r>
                        </w:hyperlink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history="true" w:anchor="_bookmark15">
                          <w:r>
                            <w:rPr>
                              <w:color w:val="58595B"/>
                              <w:sz w:val="20"/>
                            </w:rPr>
                            <w:t>Solicitation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5">
                          <w:r>
                            <w:rPr>
                              <w:color w:val="58595B"/>
                              <w:sz w:val="20"/>
                            </w:rPr>
                            <w:t>26</w:t>
                          </w:r>
                        </w:hyperlink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history="true" w:anchor="_bookmark15">
                          <w:r>
                            <w:rPr>
                              <w:color w:val="58595B"/>
                              <w:sz w:val="20"/>
                            </w:rPr>
                            <w:t>Personal</w:t>
                          </w:r>
                          <w:r>
                            <w:rPr>
                              <w:color w:val="58595B"/>
                              <w:spacing w:val="-5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Cell</w:t>
                          </w:r>
                          <w:r>
                            <w:rPr>
                              <w:color w:val="58595B"/>
                              <w:spacing w:val="-5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Phones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5">
                          <w:r>
                            <w:rPr>
                              <w:color w:val="58595B"/>
                              <w:sz w:val="20"/>
                            </w:rPr>
                            <w:t>26</w:t>
                          </w:r>
                        </w:hyperlink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history="true" w:anchor="_bookmark15">
                          <w:r>
                            <w:rPr>
                              <w:color w:val="58595B"/>
                              <w:sz w:val="20"/>
                            </w:rPr>
                            <w:t>Company</w:t>
                          </w:r>
                          <w:r>
                            <w:rPr>
                              <w:color w:val="58595B"/>
                              <w:spacing w:val="1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Personal</w:t>
                          </w:r>
                          <w:r>
                            <w:rPr>
                              <w:color w:val="58595B"/>
                              <w:spacing w:val="1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Property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5">
                          <w:r>
                            <w:rPr>
                              <w:color w:val="58595B"/>
                              <w:sz w:val="20"/>
                            </w:rPr>
                            <w:t>26</w:t>
                          </w:r>
                        </w:hyperlink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history="true" w:anchor="_bookmark15">
                          <w:r>
                            <w:rPr>
                              <w:color w:val="58595B"/>
                              <w:sz w:val="20"/>
                            </w:rPr>
                            <w:t>Confidentiality/Non-Disclosure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5">
                          <w:r>
                            <w:rPr>
                              <w:color w:val="58595B"/>
                              <w:sz w:val="20"/>
                            </w:rPr>
                            <w:t>26</w:t>
                          </w:r>
                        </w:hyperlink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history="true" w:anchor="_bookmark16">
                          <w:r>
                            <w:rPr>
                              <w:color w:val="58595B"/>
                              <w:sz w:val="20"/>
                            </w:rPr>
                            <w:t>Business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Ethics</w:t>
                          </w:r>
                          <w:r>
                            <w:rPr>
                              <w:color w:val="58595B"/>
                              <w:spacing w:val="5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Conflicts</w:t>
                          </w:r>
                          <w:r>
                            <w:rPr>
                              <w:color w:val="58595B"/>
                              <w:spacing w:val="5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of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Interest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6">
                          <w:r>
                            <w:rPr>
                              <w:color w:val="58595B"/>
                              <w:sz w:val="20"/>
                            </w:rPr>
                            <w:t>27</w:t>
                          </w:r>
                        </w:hyperlink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history="true" w:anchor="_bookmark16">
                          <w:r>
                            <w:rPr>
                              <w:color w:val="58595B"/>
                              <w:sz w:val="20"/>
                            </w:rPr>
                            <w:t>Relatives</w:t>
                          </w:r>
                          <w:r>
                            <w:rPr>
                              <w:color w:val="58595B"/>
                              <w:spacing w:val="-3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-3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Dating</w:t>
                          </w:r>
                          <w:r>
                            <w:rPr>
                              <w:color w:val="58595B"/>
                              <w:spacing w:val="-3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Relationships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6">
                          <w:r>
                            <w:rPr>
                              <w:color w:val="58595B"/>
                              <w:sz w:val="20"/>
                            </w:rPr>
                            <w:t>27</w:t>
                          </w:r>
                        </w:hyperlink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history="true" w:anchor="_bookmark16">
                          <w:r>
                            <w:rPr>
                              <w:color w:val="58595B"/>
                              <w:sz w:val="20"/>
                            </w:rPr>
                            <w:t>Children</w:t>
                          </w:r>
                          <w:r>
                            <w:rPr>
                              <w:color w:val="58595B"/>
                              <w:spacing w:val="1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Pets</w:t>
                          </w:r>
                          <w:r>
                            <w:rPr>
                              <w:color w:val="58595B"/>
                              <w:spacing w:val="1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in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Workplace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6">
                          <w:r>
                            <w:rPr>
                              <w:color w:val="58595B"/>
                              <w:sz w:val="20"/>
                            </w:rPr>
                            <w:t>27</w:t>
                          </w:r>
                        </w:hyperlink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history="true" w:anchor="_bookmark17">
                          <w:r>
                            <w:rPr>
                              <w:color w:val="58595B"/>
                              <w:sz w:val="20"/>
                            </w:rPr>
                            <w:t>Fragrance-Free</w:t>
                          </w:r>
                          <w:r>
                            <w:rPr>
                              <w:color w:val="58595B"/>
                              <w:spacing w:val="-3"/>
                              <w:sz w:val="20"/>
                            </w:rPr>
                            <w:t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Policy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7">
                          <w:r>
                            <w:rPr>
                              <w:color w:val="58595B"/>
                              <w:sz w:val="20"/>
                            </w:rPr>
                            <w:t>28</w:t>
                          </w:r>
                        </w:hyperlink>
                      </w:p>
                    </w:tc>
                  </w:tr>
                  <w:tr>
                    <w:trPr>
                      <w:trHeight w:val="277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history="true" w:anchor="_bookmark17">
                          <w:r>
                            <w:rPr>
                              <w:color w:val="58595B"/>
                              <w:sz w:val="20"/>
                            </w:rPr>
                            <w:t>Gifts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7">
                          <w:r>
                            <w:rPr>
                              <w:color w:val="58595B"/>
                              <w:sz w:val="20"/>
                            </w:rPr>
                            <w:t>28</w:t>
                          </w:r>
                        </w:hyperlink>
                      </w:p>
                    </w:tc>
                  </w:tr>
                  <w:tr>
                    <w:trPr>
                      <w:trHeight w:val="255" w:hRule="atLeast"/>
                    </w:trPr>
                    <w:tc>
                      <w:tcPr>
                        <w:tcW w:w="3866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50"/>
                          <w:rPr>
                            <w:sz w:val="20"/>
                          </w:rPr>
                        </w:pPr>
                        <w:hyperlink w:history="true" w:anchor="_bookmark17">
                          <w:r>
                            <w:rPr>
                              <w:color w:val="58595B"/>
                              <w:sz w:val="20"/>
                            </w:rPr>
                            <w:t>Parking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>
                        <w:pPr>
                          <w:pStyle w:val="TableParagraph"/>
                          <w:spacing w:line="21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history="true" w:anchor="_bookmark17">
                          <w:r>
                            <w:rPr>
                              <w:color w:val="58595B"/>
                              <w:sz w:val="20"/>
                            </w:rPr>
                            <w:t>28</w:t>
                          </w:r>
                        </w:hyperlink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hyperlink w:history="true" w:anchor="_bookmark18">
        <w:r>
          <w:rPr>
            <w:color w:val="58595B"/>
            <w:sz w:val="20"/>
          </w:rPr>
          <w:t>Violence</w:t>
        </w:r>
        <w:r>
          <w:rPr>
            <w:color w:val="58595B"/>
            <w:spacing w:val="-1"/>
            <w:sz w:val="20"/>
          </w:rPr>
          <w:t> </w:t>
        </w:r>
        <w:r>
          <w:rPr>
            <w:color w:val="58595B"/>
            <w:sz w:val="20"/>
          </w:rPr>
          <w:t>Prevention</w:t>
        </w:r>
        <w:r>
          <w:rPr>
            <w:color w:val="58595B"/>
            <w:spacing w:val="-1"/>
            <w:sz w:val="20"/>
          </w:rPr>
          <w:t> </w:t>
        </w:r>
        <w:r>
          <w:rPr>
            <w:color w:val="58595B"/>
            <w:sz w:val="20"/>
          </w:rPr>
          <w:t>&amp; Weapons</w:t>
          <w:tab/>
          <w:t>30</w:t>
        </w:r>
      </w:hyperlink>
    </w:p>
    <w:p>
      <w:pPr>
        <w:tabs>
          <w:tab w:pos="5317" w:val="right" w:leader="none"/>
        </w:tabs>
        <w:spacing w:before="47"/>
        <w:ind w:left="877" w:right="0" w:firstLine="0"/>
        <w:jc w:val="left"/>
        <w:rPr>
          <w:sz w:val="20"/>
        </w:rPr>
      </w:pPr>
      <w:hyperlink w:history="true" w:anchor="_bookmark19">
        <w:r>
          <w:rPr>
            <w:color w:val="58595B"/>
            <w:sz w:val="20"/>
          </w:rPr>
          <w:t>Smoking</w:t>
          <w:tab/>
          <w:t>31</w:t>
        </w:r>
      </w:hyperlink>
    </w:p>
    <w:p>
      <w:pPr>
        <w:tabs>
          <w:tab w:pos="5317" w:val="right" w:leader="none"/>
        </w:tabs>
        <w:spacing w:before="48"/>
        <w:ind w:left="877" w:right="0" w:firstLine="0"/>
        <w:jc w:val="left"/>
        <w:rPr>
          <w:sz w:val="20"/>
        </w:rPr>
      </w:pPr>
      <w:hyperlink w:history="true" w:anchor="_bookmark19">
        <w:r>
          <w:rPr>
            <w:color w:val="58595B"/>
            <w:sz w:val="20"/>
          </w:rPr>
          <w:t>Alcohol</w:t>
        </w:r>
        <w:r>
          <w:rPr>
            <w:color w:val="58595B"/>
            <w:spacing w:val="-1"/>
            <w:sz w:val="20"/>
          </w:rPr>
          <w:t> </w:t>
        </w:r>
        <w:r>
          <w:rPr>
            <w:color w:val="58595B"/>
            <w:sz w:val="20"/>
          </w:rPr>
          <w:t>&amp; Drug Free Workplace</w:t>
          <w:tab/>
          <w:t>31</w:t>
        </w:r>
      </w:hyperlink>
    </w:p>
    <w:p>
      <w:pPr>
        <w:spacing w:before="802"/>
        <w:ind w:left="0" w:right="0" w:firstLine="0"/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4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pgSz w:w="12240" w:h="15840"/>
          <w:pgMar w:top="400" w:bottom="0" w:left="340" w:right="3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8pt;margin-top:19.700001pt;width:535.050pt;height:756.3pt;mso-position-horizontal-relative:page;mso-position-vertical-relative:page;z-index:-16854016" id="docshapegroup23" coordorigin="760,394" coordsize="10701,15126">
            <v:shape style="position:absolute;left:780;top:400;width:10681;height:15120" type="#_x0000_t75" id="docshape24" stroked="false">
              <v:imagedata r:id="rId17" o:title=""/>
            </v:shape>
            <v:rect style="position:absolute;left:780;top:7608;width:10680;height:3053" id="docshape25" filled="true" fillcolor="#ffffff" stroked="false">
              <v:fill opacity="55705f" type="solid"/>
            </v:rect>
            <v:rect style="position:absolute;left:760;top:394;width:1056;height:1056" id="docshape26" filled="true" fillcolor="#ffffff" stroked="false">
              <v:fill type="solid"/>
            </v:rect>
            <v:shape style="position:absolute;left:966;top:614;width:644;height:616" id="docshape27" coordorigin="966,614" coordsize="644,616" path="m1173,1194l1172,1187,1036,688,1030,673,1020,663,1007,659,992,660,979,666,970,676,966,689,968,705,1104,1203,1109,1215,1118,1224,1130,1229,1143,1230,1155,1226,1164,1218,1171,1207,1173,1194xm1610,701l1602,711,1582,731,1559,744,1534,749,1506,746,1486,740,1467,733,1448,726,1430,717,1399,700,1368,682,1307,645,1272,628,1237,617,1200,614,1162,622,1136,633,1113,648,1092,667,1074,688,1068,696,1068,702,1154,1006,1158,997,1159,994,1175,966,1194,943,1218,923,1247,909,1272,903,1297,901,1321,903,1346,907,1368,912,1390,914,1412,915,1434,913,1480,900,1521,879,1554,848,1579,807,1590,781,1599,755,1605,728,1610,701xe" filled="true" fillcolor="#ebab21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13" w:lineRule="auto" w:before="294"/>
        <w:ind w:left="642" w:right="0" w:firstLine="2147"/>
        <w:jc w:val="left"/>
        <w:rPr>
          <w:rFonts w:ascii="Britannic Bold"/>
          <w:sz w:val="118"/>
        </w:rPr>
      </w:pPr>
      <w:r>
        <w:rPr>
          <w:rFonts w:ascii="Britannic Bold"/>
          <w:color w:val="EBAB21"/>
          <w:sz w:val="118"/>
        </w:rPr>
        <w:t>Welcome to</w:t>
      </w:r>
      <w:r>
        <w:rPr>
          <w:rFonts w:ascii="Britannic Bold"/>
          <w:color w:val="EBAB21"/>
          <w:spacing w:val="1"/>
          <w:sz w:val="118"/>
        </w:rPr>
        <w:t> </w:t>
      </w:r>
      <w:r>
        <w:rPr>
          <w:rFonts w:ascii="Britannic Bold"/>
          <w:color w:val="EBAB21"/>
          <w:sz w:val="118"/>
        </w:rPr>
        <w:t>Independence</w:t>
      </w:r>
      <w:r>
        <w:rPr>
          <w:rFonts w:ascii="Britannic Bold"/>
          <w:color w:val="EBAB21"/>
          <w:spacing w:val="-4"/>
          <w:sz w:val="118"/>
        </w:rPr>
        <w:t> </w:t>
      </w:r>
      <w:r>
        <w:rPr>
          <w:rFonts w:ascii="Britannic Bold"/>
          <w:color w:val="EBAB21"/>
          <w:sz w:val="118"/>
        </w:rPr>
        <w:t>Hotel</w:t>
      </w:r>
    </w:p>
    <w:p>
      <w:pPr>
        <w:spacing w:after="0" w:line="213" w:lineRule="auto"/>
        <w:jc w:val="left"/>
        <w:rPr>
          <w:rFonts w:ascii="Britannic Bold"/>
          <w:sz w:val="118"/>
        </w:rPr>
        <w:sectPr>
          <w:pgSz w:w="12240" w:h="15840"/>
          <w:pgMar w:top="1500" w:bottom="280" w:left="340" w:right="340"/>
        </w:sectPr>
      </w:pPr>
    </w:p>
    <w:p>
      <w:pPr>
        <w:tabs>
          <w:tab w:pos="5509" w:val="left" w:leader="none"/>
        </w:tabs>
        <w:spacing w:before="161"/>
        <w:ind w:left="870" w:right="0" w:firstLine="0"/>
        <w:jc w:val="left"/>
        <w:rPr>
          <w:sz w:val="25"/>
        </w:rPr>
      </w:pPr>
      <w:r>
        <w:rPr/>
        <w:pict>
          <v:shape style="position:absolute;margin-left:60.256599pt;margin-top:34.869053pt;width:38.050pt;height:48.85pt;mso-position-horizontal-relative:page;mso-position-vertical-relative:paragraph;z-index:-16852992" type="#_x0000_t202" id="docshape28" filled="false" stroked="false">
            <v:textbox inset="0,0,0,0">
              <w:txbxContent>
                <w:p>
                  <w:pPr>
                    <w:spacing w:line="973" w:lineRule="exact" w:before="0"/>
                    <w:ind w:left="0" w:right="0" w:firstLine="0"/>
                    <w:jc w:val="left"/>
                    <w:rPr>
                      <w:sz w:val="85"/>
                    </w:rPr>
                  </w:pPr>
                  <w:r>
                    <w:rPr>
                      <w:color w:val="58595B"/>
                      <w:w w:val="94"/>
                      <w:sz w:val="85"/>
                    </w:rPr>
                    <w:t>W</w:t>
                  </w:r>
                </w:p>
              </w:txbxContent>
            </v:textbox>
            <w10:wrap type="none"/>
          </v:shape>
        </w:pict>
      </w:r>
      <w:bookmarkStart w:name="_bookmark0" w:id="1"/>
      <w:bookmarkEnd w:id="1"/>
      <w:r>
        <w:rPr/>
      </w:r>
      <w:r>
        <w:rPr>
          <w:color w:val="FFFFFF"/>
          <w:spacing w:val="25"/>
          <w:w w:val="100"/>
          <w:sz w:val="25"/>
          <w:shd w:fill="EBAB21" w:color="auto" w:val="clear"/>
        </w:rPr>
        <w:t> </w:t>
      </w:r>
      <w:r>
        <w:rPr>
          <w:color w:val="FFFFFF"/>
          <w:spacing w:val="-4"/>
          <w:w w:val="105"/>
          <w:sz w:val="25"/>
          <w:shd w:fill="EBAB21" w:color="auto" w:val="clear"/>
        </w:rPr>
        <w:t>Welcome</w:t>
      </w:r>
      <w:r>
        <w:rPr>
          <w:color w:val="FFFFFF"/>
          <w:spacing w:val="-13"/>
          <w:w w:val="105"/>
          <w:sz w:val="25"/>
          <w:shd w:fill="EBAB21" w:color="auto" w:val="clear"/>
        </w:rPr>
        <w:t> </w:t>
      </w:r>
      <w:r>
        <w:rPr>
          <w:color w:val="FFFFFF"/>
          <w:spacing w:val="-4"/>
          <w:w w:val="105"/>
          <w:sz w:val="25"/>
          <w:shd w:fill="EBAB21" w:color="auto" w:val="clear"/>
        </w:rPr>
        <w:t>to</w:t>
      </w:r>
      <w:r>
        <w:rPr>
          <w:color w:val="FFFFFF"/>
          <w:spacing w:val="-13"/>
          <w:w w:val="105"/>
          <w:sz w:val="25"/>
          <w:shd w:fill="EBAB21" w:color="auto" w:val="clear"/>
        </w:rPr>
        <w:t> </w:t>
      </w:r>
      <w:r>
        <w:rPr>
          <w:color w:val="FFFFFF"/>
          <w:spacing w:val="-4"/>
          <w:w w:val="105"/>
          <w:sz w:val="25"/>
          <w:shd w:fill="EBAB21" w:color="auto" w:val="clear"/>
        </w:rPr>
        <w:t>Independence</w:t>
      </w:r>
      <w:r>
        <w:rPr>
          <w:color w:val="FFFFFF"/>
          <w:spacing w:val="-13"/>
          <w:w w:val="105"/>
          <w:sz w:val="25"/>
          <w:shd w:fill="EBAB21" w:color="auto" w:val="clear"/>
        </w:rPr>
        <w:t> </w:t>
      </w:r>
      <w:r>
        <w:rPr>
          <w:color w:val="FFFFFF"/>
          <w:spacing w:val="-4"/>
          <w:w w:val="105"/>
          <w:sz w:val="25"/>
          <w:shd w:fill="EBAB21" w:color="auto" w:val="clear"/>
        </w:rPr>
        <w:t>Hotel</w:t>
      </w:r>
      <w:r>
        <w:rPr>
          <w:color w:val="FFFFFF"/>
          <w:spacing w:val="-4"/>
          <w:sz w:val="25"/>
          <w:shd w:fill="EBAB21" w:color="auto" w:val="clear"/>
        </w:rPr>
        <w:tab/>
      </w:r>
    </w:p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312" w:lineRule="auto"/>
        <w:ind w:left="1612"/>
        <w:jc w:val="both"/>
      </w:pPr>
      <w:r>
        <w:rPr>
          <w:color w:val="58595B"/>
          <w:w w:val="105"/>
        </w:rPr>
        <w:t>elcome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(referred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throughout this Handbook as 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</w:p>
    <w:p>
      <w:pPr>
        <w:pStyle w:val="BodyText"/>
        <w:spacing w:line="312" w:lineRule="auto" w:before="2"/>
        <w:ind w:left="860"/>
        <w:jc w:val="both"/>
      </w:pPr>
      <w:r>
        <w:rPr>
          <w:color w:val="58595B"/>
        </w:rPr>
        <w:t>the Company). We are thrilled to welcome you to our team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and we recognize it is our team members who are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heart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character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hotel.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Hospitality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and welcoming art that, when done well, helps travelers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feel connected, safe and open to adventure. Staying 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 hotel represents a profound decision the customer 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making to put their lives in our hands for the night. We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take that very seriously. We care deeply about our guest’s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experience, but we care even more about the health,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safety and success of our team members. We want every</w:t>
      </w:r>
      <w:r>
        <w:rPr>
          <w:color w:val="58595B"/>
          <w:spacing w:val="1"/>
        </w:rPr>
        <w:t> </w:t>
      </w:r>
      <w:r>
        <w:rPr>
          <w:color w:val="58595B"/>
        </w:rPr>
        <w:t>team</w:t>
      </w:r>
      <w:r>
        <w:rPr>
          <w:color w:val="58595B"/>
          <w:spacing w:val="-6"/>
        </w:rPr>
        <w:t> </w:t>
      </w:r>
      <w:r>
        <w:rPr>
          <w:color w:val="58595B"/>
        </w:rPr>
        <w:t>member</w:t>
      </w:r>
      <w:r>
        <w:rPr>
          <w:color w:val="58595B"/>
          <w:spacing w:val="-6"/>
        </w:rPr>
        <w:t> </w:t>
      </w:r>
      <w:r>
        <w:rPr>
          <w:color w:val="58595B"/>
        </w:rPr>
        <w:t>to</w:t>
      </w:r>
      <w:r>
        <w:rPr>
          <w:color w:val="58595B"/>
          <w:spacing w:val="-6"/>
        </w:rPr>
        <w:t> </w:t>
      </w:r>
      <w:r>
        <w:rPr>
          <w:color w:val="58595B"/>
        </w:rPr>
        <w:t>learn,</w:t>
      </w:r>
      <w:r>
        <w:rPr>
          <w:color w:val="58595B"/>
          <w:spacing w:val="-5"/>
        </w:rPr>
        <w:t> </w:t>
      </w:r>
      <w:r>
        <w:rPr>
          <w:color w:val="58595B"/>
        </w:rPr>
        <w:t>grow</w:t>
      </w:r>
      <w:r>
        <w:rPr>
          <w:color w:val="58595B"/>
          <w:spacing w:val="-6"/>
        </w:rPr>
        <w:t> </w:t>
      </w:r>
      <w:r>
        <w:rPr>
          <w:color w:val="58595B"/>
        </w:rPr>
        <w:t>and</w:t>
      </w:r>
      <w:r>
        <w:rPr>
          <w:color w:val="58595B"/>
          <w:spacing w:val="-6"/>
        </w:rPr>
        <w:t> </w:t>
      </w:r>
      <w:r>
        <w:rPr>
          <w:color w:val="58595B"/>
        </w:rPr>
        <w:t>thrive</w:t>
      </w:r>
      <w:r>
        <w:rPr>
          <w:color w:val="58595B"/>
          <w:spacing w:val="-6"/>
        </w:rPr>
        <w:t> </w:t>
      </w:r>
      <w:r>
        <w:rPr>
          <w:color w:val="58595B"/>
        </w:rPr>
        <w:t>while</w:t>
      </w:r>
      <w:r>
        <w:rPr>
          <w:color w:val="58595B"/>
          <w:spacing w:val="-5"/>
        </w:rPr>
        <w:t> </w:t>
      </w:r>
      <w:r>
        <w:rPr>
          <w:color w:val="58595B"/>
        </w:rPr>
        <w:t>working</w:t>
      </w:r>
      <w:r>
        <w:rPr>
          <w:color w:val="58595B"/>
          <w:spacing w:val="-6"/>
        </w:rPr>
        <w:t> </w:t>
      </w:r>
      <w:r>
        <w:rPr>
          <w:color w:val="58595B"/>
        </w:rPr>
        <w:t>here.</w:t>
      </w:r>
      <w:r>
        <w:rPr>
          <w:color w:val="58595B"/>
          <w:spacing w:val="-48"/>
        </w:rPr>
        <w:t> </w:t>
      </w:r>
      <w:r>
        <w:rPr>
          <w:color w:val="58595B"/>
          <w:w w:val="105"/>
        </w:rPr>
        <w:t>Thank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joining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lending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talents,</w:t>
      </w:r>
      <w:r>
        <w:rPr>
          <w:color w:val="58595B"/>
          <w:spacing w:val="-51"/>
          <w:w w:val="105"/>
        </w:rPr>
        <w:t> </w:t>
      </w:r>
      <w:r>
        <w:rPr>
          <w:color w:val="58595B"/>
        </w:rPr>
        <w:t>skills</w:t>
      </w:r>
      <w:r>
        <w:rPr>
          <w:color w:val="58595B"/>
          <w:spacing w:val="-3"/>
        </w:rPr>
        <w:t> </w:t>
      </w:r>
      <w:r>
        <w:rPr>
          <w:color w:val="58595B"/>
        </w:rPr>
        <w:t>and</w:t>
      </w:r>
      <w:r>
        <w:rPr>
          <w:color w:val="58595B"/>
          <w:spacing w:val="-2"/>
        </w:rPr>
        <w:t> </w:t>
      </w:r>
      <w:r>
        <w:rPr>
          <w:color w:val="58595B"/>
        </w:rPr>
        <w:t>energy</w:t>
      </w:r>
      <w:r>
        <w:rPr>
          <w:color w:val="58595B"/>
          <w:spacing w:val="-2"/>
        </w:rPr>
        <w:t> </w:t>
      </w:r>
      <w:r>
        <w:rPr>
          <w:color w:val="58595B"/>
        </w:rPr>
        <w:t>to</w:t>
      </w:r>
      <w:r>
        <w:rPr>
          <w:color w:val="58595B"/>
          <w:spacing w:val="-3"/>
        </w:rPr>
        <w:t> </w:t>
      </w:r>
      <w:r>
        <w:rPr>
          <w:color w:val="58595B"/>
        </w:rPr>
        <w:t>serve</w:t>
      </w:r>
      <w:r>
        <w:rPr>
          <w:color w:val="58595B"/>
          <w:spacing w:val="-2"/>
        </w:rPr>
        <w:t> </w:t>
      </w:r>
      <w:r>
        <w:rPr>
          <w:color w:val="58595B"/>
        </w:rPr>
        <w:t>our</w:t>
      </w:r>
      <w:r>
        <w:rPr>
          <w:color w:val="58595B"/>
          <w:spacing w:val="-2"/>
        </w:rPr>
        <w:t> </w:t>
      </w:r>
      <w:r>
        <w:rPr>
          <w:color w:val="58595B"/>
        </w:rPr>
        <w:t>guests</w:t>
      </w:r>
      <w:r>
        <w:rPr>
          <w:color w:val="58595B"/>
          <w:spacing w:val="-2"/>
        </w:rPr>
        <w:t> </w:t>
      </w:r>
      <w:r>
        <w:rPr>
          <w:color w:val="58595B"/>
        </w:rPr>
        <w:t>and</w:t>
      </w:r>
      <w:r>
        <w:rPr>
          <w:color w:val="58595B"/>
          <w:spacing w:val="-3"/>
        </w:rPr>
        <w:t> </w:t>
      </w:r>
      <w:r>
        <w:rPr>
          <w:color w:val="58595B"/>
        </w:rPr>
        <w:t>each</w:t>
      </w:r>
      <w:r>
        <w:rPr>
          <w:color w:val="58595B"/>
          <w:spacing w:val="-2"/>
        </w:rPr>
        <w:t> </w:t>
      </w:r>
      <w:r>
        <w:rPr>
          <w:color w:val="58595B"/>
        </w:rPr>
        <w:t>other!</w:t>
      </w:r>
    </w:p>
    <w:p>
      <w:pPr>
        <w:pStyle w:val="Heading5"/>
        <w:spacing w:line="285" w:lineRule="auto" w:before="123"/>
        <w:ind w:left="860" w:firstLine="240"/>
        <w:jc w:val="both"/>
      </w:pPr>
      <w:r>
        <w:rPr>
          <w:i/>
          <w:color w:val="58595B"/>
          <w:spacing w:val="13"/>
          <w:w w:val="105"/>
        </w:rPr>
        <w:t>Mark</w:t>
      </w:r>
      <w:r>
        <w:rPr>
          <w:i/>
          <w:color w:val="58595B"/>
          <w:spacing w:val="14"/>
          <w:w w:val="105"/>
        </w:rPr>
        <w:t> </w:t>
      </w:r>
      <w:r>
        <w:rPr>
          <w:i/>
          <w:color w:val="58595B"/>
          <w:spacing w:val="17"/>
          <w:w w:val="105"/>
        </w:rPr>
        <w:t>Keller </w:t>
      </w:r>
      <w:r>
        <w:rPr>
          <w:i/>
          <w:color w:val="58595B"/>
          <w:w w:val="105"/>
        </w:rPr>
        <w:t>&amp;</w:t>
      </w:r>
      <w:r>
        <w:rPr>
          <w:i/>
          <w:color w:val="58595B"/>
          <w:spacing w:val="1"/>
          <w:w w:val="105"/>
        </w:rPr>
        <w:t> </w:t>
      </w:r>
      <w:r>
        <w:rPr>
          <w:i/>
          <w:color w:val="58595B"/>
          <w:spacing w:val="13"/>
          <w:w w:val="105"/>
        </w:rPr>
        <w:t>Sondra</w:t>
      </w:r>
      <w:r>
        <w:rPr>
          <w:i/>
          <w:color w:val="58595B"/>
          <w:spacing w:val="14"/>
          <w:w w:val="105"/>
        </w:rPr>
        <w:t> </w:t>
      </w:r>
      <w:r>
        <w:rPr>
          <w:i/>
          <w:color w:val="58595B"/>
          <w:spacing w:val="13"/>
          <w:w w:val="105"/>
        </w:rPr>
        <w:t>Storm</w:t>
      </w:r>
      <w:r>
        <w:rPr>
          <w:i/>
          <w:color w:val="58595B"/>
          <w:spacing w:val="14"/>
          <w:w w:val="105"/>
        </w:rPr>
        <w:t> </w:t>
      </w:r>
      <w:r>
        <w:rPr>
          <w:color w:val="58595B"/>
          <w:spacing w:val="-3"/>
          <w:w w:val="105"/>
        </w:rPr>
        <w:t>(Embarcadero</w:t>
      </w:r>
      <w:r>
        <w:rPr>
          <w:color w:val="58595B"/>
          <w:spacing w:val="-8"/>
          <w:w w:val="105"/>
        </w:rPr>
        <w:t> </w:t>
      </w:r>
      <w:r>
        <w:rPr>
          <w:color w:val="58595B"/>
          <w:spacing w:val="-3"/>
          <w:w w:val="105"/>
        </w:rPr>
        <w:t>Hospitality</w:t>
      </w:r>
      <w:r>
        <w:rPr>
          <w:color w:val="58595B"/>
          <w:spacing w:val="-7"/>
          <w:w w:val="105"/>
        </w:rPr>
        <w:t> </w:t>
      </w:r>
      <w:r>
        <w:rPr>
          <w:color w:val="58595B"/>
          <w:spacing w:val="-2"/>
          <w:w w:val="105"/>
        </w:rPr>
        <w:t>Group)</w:t>
      </w:r>
    </w:p>
    <w:p>
      <w:pPr>
        <w:pStyle w:val="Heading7"/>
        <w:spacing w:before="442"/>
      </w:pPr>
      <w:r>
        <w:rPr>
          <w:color w:val="EBAB21"/>
          <w:w w:val="95"/>
        </w:rPr>
        <w:t>Mission</w:t>
      </w:r>
      <w:r>
        <w:rPr>
          <w:color w:val="EBAB21"/>
          <w:spacing w:val="-4"/>
          <w:w w:val="95"/>
        </w:rPr>
        <w:t> </w:t>
      </w:r>
      <w:r>
        <w:rPr>
          <w:color w:val="EBAB21"/>
          <w:w w:val="95"/>
        </w:rPr>
        <w:t>&amp;</w:t>
      </w:r>
      <w:r>
        <w:rPr>
          <w:color w:val="EBAB21"/>
          <w:spacing w:val="-4"/>
          <w:w w:val="95"/>
        </w:rPr>
        <w:t> </w:t>
      </w:r>
      <w:r>
        <w:rPr>
          <w:color w:val="EBAB21"/>
          <w:w w:val="95"/>
        </w:rPr>
        <w:t>Vision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spacing w:val="-1"/>
          <w:w w:val="105"/>
        </w:rPr>
        <w:t>Independence’s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highest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mission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genuine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care and comfort for each of our guests and to connect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them with rich, meaningful experiences at the hotel, in the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community,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region.</w:t>
      </w:r>
    </w:p>
    <w:p>
      <w:pPr>
        <w:pStyle w:val="BodyText"/>
        <w:spacing w:line="312" w:lineRule="auto" w:before="4"/>
        <w:ind w:left="860" w:firstLine="240"/>
        <w:jc w:val="both"/>
      </w:pPr>
      <w:r>
        <w:rPr>
          <w:color w:val="58595B"/>
          <w:w w:val="105"/>
        </w:rPr>
        <w:t>Our staff’s passion and commitment generate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genuine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hospitality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makes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special.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most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important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resource.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  <w:w w:val="105"/>
        </w:rPr>
        <w:t>We are committed to authentic service and excellent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attention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facilities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ensure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guests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feel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welcomed,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relaxed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cared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for.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seek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only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meet the needs of guests, but to delight them by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fulfilling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unexpressed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wishes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being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conduit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joy,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connection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discovery.</w:t>
      </w:r>
    </w:p>
    <w:p>
      <w:pPr>
        <w:pStyle w:val="BodyText"/>
        <w:spacing w:before="8"/>
      </w:pPr>
    </w:p>
    <w:p>
      <w:pPr>
        <w:pStyle w:val="Heading7"/>
        <w:spacing w:before="1"/>
      </w:pPr>
      <w:r>
        <w:rPr>
          <w:color w:val="EBAB21"/>
          <w:spacing w:val="-3"/>
        </w:rPr>
        <w:t>Settling</w:t>
      </w:r>
      <w:r>
        <w:rPr>
          <w:color w:val="EBAB21"/>
          <w:spacing w:val="-14"/>
        </w:rPr>
        <w:t> </w:t>
      </w:r>
      <w:r>
        <w:rPr>
          <w:color w:val="EBAB21"/>
          <w:spacing w:val="-2"/>
        </w:rPr>
        <w:t>In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Handbook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designed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general information about working for Independence. You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should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keep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handy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ongoing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reference.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want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clear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violating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Handbook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lead to disciplinary action, up to and including possible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separation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employment.</w:t>
      </w:r>
    </w:p>
    <w:p>
      <w:pPr>
        <w:pStyle w:val="BodyText"/>
        <w:spacing w:line="312" w:lineRule="auto" w:before="82"/>
        <w:ind w:left="479" w:right="849" w:firstLine="240"/>
        <w:jc w:val="both"/>
      </w:pPr>
      <w:r>
        <w:rPr/>
        <w:br w:type="column"/>
      </w:r>
      <w:r>
        <w:rPr>
          <w:color w:val="58595B"/>
          <w:w w:val="105"/>
        </w:rPr>
        <w:t>Nothing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Handbook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intended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  prevent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 members from discussing their wages, hours, and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working conditions and is not intended to prohibit 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communication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otherwise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allowed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law.</w:t>
      </w:r>
    </w:p>
    <w:p>
      <w:pPr>
        <w:pStyle w:val="BodyText"/>
        <w:spacing w:line="312" w:lineRule="auto" w:before="4"/>
        <w:ind w:left="479" w:right="857" w:firstLine="240"/>
        <w:jc w:val="both"/>
      </w:pPr>
      <w:r>
        <w:rPr/>
        <w:pict>
          <v:line style="position:absolute;mso-position-horizontal-relative:page;mso-position-vertical-relative:paragraph;z-index:15735808" from="306pt,-51.92683pt" to="306pt,612.07317pt" stroked="true" strokeweight=".25pt" strokecolor="#ebab21">
            <v:stroke dashstyle="solid"/>
            <w10:wrap type="none"/>
          </v:line>
        </w:pict>
      </w:r>
      <w:r>
        <w:rPr>
          <w:color w:val="58595B"/>
          <w:spacing w:val="-1"/>
          <w:w w:val="105"/>
        </w:rPr>
        <w:t>At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times,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we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may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come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across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situations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where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right choice is unclear or there is conflicting information.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We want you to be comfortable saying “I don’t know”. If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 are ever not sure about something, your supervisor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is likely the best person to speak to because they know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your department and your situation. You may also contact</w:t>
      </w:r>
      <w:r>
        <w:rPr>
          <w:color w:val="58595B"/>
          <w:spacing w:val="1"/>
        </w:rPr>
        <w:t> </w:t>
      </w:r>
      <w:r>
        <w:rPr>
          <w:color w:val="58595B"/>
        </w:rPr>
        <w:t>Human Resources to seek guidance regarding any policy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Handbook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report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concerns.</w:t>
      </w:r>
    </w:p>
    <w:p>
      <w:pPr>
        <w:pStyle w:val="BodyText"/>
        <w:spacing w:line="312" w:lineRule="auto" w:before="7"/>
        <w:ind w:left="479" w:right="857" w:firstLine="240"/>
        <w:jc w:val="both"/>
      </w:pPr>
      <w:r>
        <w:rPr>
          <w:color w:val="58595B"/>
          <w:spacing w:val="-1"/>
          <w:w w:val="105"/>
        </w:rPr>
        <w:t>If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need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know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something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isn’t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covered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here,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questions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anything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read,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don’t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hesitate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reach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out.</w:t>
      </w:r>
    </w:p>
    <w:p>
      <w:pPr>
        <w:pStyle w:val="Heading5"/>
        <w:spacing w:before="121"/>
        <w:ind w:left="719"/>
        <w:jc w:val="left"/>
        <w:rPr>
          <w:i/>
        </w:rPr>
      </w:pPr>
      <w:r>
        <w:rPr>
          <w:i/>
          <w:color w:val="58595B"/>
        </w:rPr>
        <w:t>Independence</w:t>
      </w:r>
    </w:p>
    <w:p>
      <w:pPr>
        <w:spacing w:after="0"/>
        <w:jc w:val="left"/>
        <w:sectPr>
          <w:pgSz w:w="12240" w:h="15840"/>
          <w:pgMar w:top="1000" w:bottom="0" w:left="340" w:right="340"/>
          <w:cols w:num="2" w:equalWidth="0">
            <w:col w:w="5521" w:space="40"/>
            <w:col w:w="5999"/>
          </w:cols>
        </w:sect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spacing w:before="5"/>
        <w:rPr>
          <w:rFonts w:ascii="Gill Sans MT"/>
          <w:i/>
        </w:rPr>
      </w:pPr>
    </w:p>
    <w:p>
      <w:pPr>
        <w:spacing w:before="102"/>
        <w:ind w:left="0" w:right="0" w:firstLine="0"/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6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9pt;margin-top:18pt;width:534.050pt;height:756pt;mso-position-horizontal-relative:page;mso-position-vertical-relative:page;z-index:-16852480" id="docshapegroup29" coordorigin="780,360" coordsize="10681,15120">
            <v:shape style="position:absolute;left:780;top:360;width:10681;height:15120" type="#_x0000_t75" id="docshape30" stroked="false">
              <v:imagedata r:id="rId18" o:title=""/>
            </v:shape>
            <v:rect style="position:absolute;left:780;top:360;width:1056;height:1056" id="docshape31" filled="true" fillcolor="#ffffff" stroked="false">
              <v:fill type="solid"/>
            </v:rect>
            <v:shape style="position:absolute;left:920;top:534;width:776;height:707" id="docshape32" coordorigin="920,535" coordsize="776,707" path="m1206,663l972,664,950,669,934,681,924,698,920,720,920,1177,920,1186,923,1203,931,1219,943,1231,959,1238,968,1241,979,1241,1228,1241,1634,1241,1641,1241,1647,1240,1667,1234,1682,1222,1688,1214,1151,1214,977,1213,967,1211,957,1209,958,1206,1692,1206,1696,1186,1696,1179,984,1179,966,1177,955,1171,949,1160,948,1143,947,725,949,710,955,699,965,693,980,691,1247,691,1248,663,1206,663xm1692,1206l1657,1206,1659,1209,1649,1211,1639,1213,1472,1214,1688,1214,1692,1206,1692,1206xm1687,691l1415,691,1628,691,1648,692,1661,698,1667,711,1668,729,1668,1143,1667,1160,1661,1171,1650,1177,1632,1179,984,1179,1696,1179,1696,796,1695,707,1689,693,1687,691xm1116,759l1055,759,1039,761,1027,768,1019,780,1017,795,1017,1074,1019,1089,1026,1100,1036,1108,1051,1111,1055,1112,1059,1112,1553,1112,1575,1109,1589,1102,1591,1098,1225,1098,1037,1097,1030,1091,1030,781,1036,773,1088,772,1210,772,1210,759,1116,759xm1591,772l1513,772,1556,772,1571,774,1580,778,1584,788,1586,802,1586,1068,1584,1082,1580,1091,1571,1096,1557,1097,1225,1098,1591,1098,1597,1088,1599,1066,1599,800,1597,781,1591,772xm1210,772l1123,772,1193,772,1194,775,1194,777,1194,778,1196,795,1199,803,1207,806,1224,807,1395,807,1410,807,1418,804,1422,797,1422,791,1213,791,1210,791,1210,772xm1244,744l1210,744,1213,744,1213,791,1422,791,1422,791,1242,791,1244,744xm1382,562l1309,562,1321,562,1333,563,1346,565,1355,570,1361,578,1364,591,1367,641,1370,711,1374,791,1422,791,1422,791,1402,791,1402,744,1405,744,1422,744,1420,736,1414,730,1399,730,1399,691,1687,691,1682,683,1672,672,1659,666,1645,664,1631,663,1396,663,1394,627,1393,610,1392,593,1387,570,1382,562xm1422,744l1405,744,1405,791,1422,791,1422,778,1422,776,1423,772,1591,772,1589,768,1577,761,1558,759,1422,759,1422,746,1422,744xm1247,691l1095,691,1213,691,1215,691,1217,692,1217,729,1203,729,1196,736,1194,746,1194,759,1210,759,1210,744,1244,744,1245,729,1217,729,1203,729,1245,729,1247,691xm1528,759l1422,759,1540,759,1528,759xm1414,730l1399,730,1414,730,1414,730xm1309,535l1284,535,1260,539,1241,551,1229,570,1229,570,1224,595,1223,612,1222,628,1220,663,1248,663,1251,615,1251,605,1252,594,1254,580,1260,570,1270,565,1284,563,1309,562,1382,562,1375,552,1357,540,1334,535,1322,535,1309,535xe" filled="true" fillcolor="#e87424" stroked="false">
              <v:path arrowok="t"/>
              <v:fill type="solid"/>
            </v:shape>
            <v:shape style="position:absolute;left:1091;top:825;width:159;height:219" type="#_x0000_t75" id="docshape33" stroked="false">
              <v:imagedata r:id="rId19" o:title=""/>
            </v:shape>
            <v:shape style="position:absolute;left:1266;top:586;width:255;height:458" id="docshape34" coordorigin="1267,586" coordsize="255,458" path="m1349,628l1349,627,1346,611,1338,600,1337,598,1336,597,1336,626,1334,637,1328,646,1319,652,1308,654,1297,652,1288,646,1282,637,1280,628,1280,626,1280,613,1293,601,1323,601,1335,612,1336,626,1336,597,1324,589,1308,586,1292,589,1279,598,1270,612,1267,628,1270,643,1278,656,1291,665,1307,668,1324,665,1337,656,1339,654,1346,644,1349,628xm1467,888l1312,888,1312,916,1467,916,1467,888xm1522,1015l1312,1015,1312,1044,1522,1044,1522,1015xm1522,952l1312,952,1312,980,1522,980,1522,952xe" filled="true" fillcolor="#e87424" stroked="false">
              <v:path arrowok="t"/>
              <v:fill type="solid"/>
            </v:shape>
            <v:rect style="position:absolute;left:780;top:3068;width:10680;height:3053" id="docshape35" filled="true" fillcolor="#ffffff" stroked="false">
              <v:fill opacity="55705f"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35" w:lineRule="auto" w:before="170"/>
        <w:ind w:left="1687" w:right="1677" w:firstLine="173"/>
        <w:jc w:val="left"/>
        <w:rPr>
          <w:rFonts w:ascii="Britannic Bold"/>
          <w:sz w:val="138"/>
        </w:rPr>
      </w:pPr>
      <w:r>
        <w:rPr>
          <w:rFonts w:ascii="Britannic Bold"/>
          <w:color w:val="E87424"/>
          <w:sz w:val="138"/>
        </w:rPr>
        <w:t>My Role With</w:t>
      </w:r>
      <w:r>
        <w:rPr>
          <w:rFonts w:ascii="Britannic Bold"/>
          <w:color w:val="E87424"/>
          <w:spacing w:val="-411"/>
          <w:sz w:val="138"/>
        </w:rPr>
        <w:t> </w:t>
      </w:r>
      <w:r>
        <w:rPr>
          <w:rFonts w:ascii="Britannic Bold"/>
          <w:color w:val="E87424"/>
          <w:sz w:val="138"/>
        </w:rPr>
        <w:t>The</w:t>
      </w:r>
      <w:r>
        <w:rPr>
          <w:rFonts w:ascii="Britannic Bold"/>
          <w:color w:val="E87424"/>
          <w:spacing w:val="-9"/>
          <w:sz w:val="138"/>
        </w:rPr>
        <w:t> </w:t>
      </w:r>
      <w:r>
        <w:rPr>
          <w:rFonts w:ascii="Britannic Bold"/>
          <w:color w:val="E87424"/>
          <w:sz w:val="138"/>
        </w:rPr>
        <w:t>Company</w:t>
      </w:r>
    </w:p>
    <w:p>
      <w:pPr>
        <w:spacing w:after="0" w:line="235" w:lineRule="auto"/>
        <w:jc w:val="left"/>
        <w:rPr>
          <w:rFonts w:ascii="Britannic Bold"/>
          <w:sz w:val="138"/>
        </w:rPr>
        <w:sectPr>
          <w:pgSz w:w="12240" w:h="15840"/>
          <w:pgMar w:top="1500" w:bottom="280" w:left="340" w:right="340"/>
        </w:sectPr>
      </w:pPr>
    </w:p>
    <w:p>
      <w:pPr>
        <w:tabs>
          <w:tab w:pos="5509" w:val="left" w:leader="none"/>
        </w:tabs>
        <w:spacing w:before="164"/>
        <w:ind w:left="870" w:right="0" w:firstLine="0"/>
        <w:jc w:val="left"/>
        <w:rPr>
          <w:sz w:val="25"/>
        </w:rPr>
      </w:pPr>
      <w:bookmarkStart w:name="_bookmark1" w:id="2"/>
      <w:bookmarkEnd w:id="2"/>
      <w:r>
        <w:rPr/>
      </w:r>
      <w:r>
        <w:rPr>
          <w:color w:val="FFFFFF"/>
          <w:spacing w:val="10"/>
          <w:w w:val="100"/>
          <w:sz w:val="25"/>
          <w:shd w:fill="E87424" w:color="auto" w:val="clear"/>
        </w:rPr>
        <w:t> </w:t>
      </w:r>
      <w:r>
        <w:rPr>
          <w:color w:val="FFFFFF"/>
          <w:sz w:val="25"/>
          <w:shd w:fill="E87424" w:color="auto" w:val="clear"/>
        </w:rPr>
        <w:t>My Role With The Company</w:t>
        <w:tab/>
      </w:r>
    </w:p>
    <w:p>
      <w:pPr>
        <w:pStyle w:val="BodyText"/>
        <w:spacing w:before="10"/>
        <w:rPr>
          <w:sz w:val="35"/>
        </w:rPr>
      </w:pPr>
    </w:p>
    <w:p>
      <w:pPr>
        <w:pStyle w:val="Heading7"/>
      </w:pPr>
      <w:r>
        <w:rPr/>
        <w:pict>
          <v:shape style="position:absolute;margin-left:57.3027pt;margin-top:12.574812pt;width:24pt;height:48.85pt;mso-position-horizontal-relative:page;mso-position-vertical-relative:paragraph;z-index:-16851456" type="#_x0000_t202" id="docshape36" filled="false" stroked="false">
            <v:textbox inset="0,0,0,0">
              <w:txbxContent>
                <w:p>
                  <w:pPr>
                    <w:spacing w:line="973" w:lineRule="exact" w:before="0"/>
                    <w:ind w:left="0" w:right="0" w:firstLine="0"/>
                    <w:jc w:val="left"/>
                    <w:rPr>
                      <w:sz w:val="85"/>
                    </w:rPr>
                  </w:pPr>
                  <w:r>
                    <w:rPr>
                      <w:color w:val="58595B"/>
                      <w:w w:val="84"/>
                      <w:sz w:val="85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color w:val="E87424"/>
          <w:spacing w:val="-4"/>
        </w:rPr>
        <w:t>Employment</w:t>
      </w:r>
      <w:r>
        <w:rPr>
          <w:color w:val="E87424"/>
          <w:spacing w:val="-12"/>
        </w:rPr>
        <w:t> </w:t>
      </w:r>
      <w:r>
        <w:rPr>
          <w:color w:val="E87424"/>
          <w:spacing w:val="-4"/>
        </w:rPr>
        <w:t>Classifications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312" w:lineRule="auto"/>
        <w:ind w:left="860" w:firstLine="412"/>
        <w:jc w:val="right"/>
      </w:pPr>
      <w:r>
        <w:rPr>
          <w:color w:val="58595B"/>
          <w:w w:val="105"/>
        </w:rPr>
        <w:t>ach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48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designated</w:t>
      </w:r>
      <w:r>
        <w:rPr>
          <w:color w:val="58595B"/>
          <w:spacing w:val="48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either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non-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exempt 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(typically 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hourly) 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exempt 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(typically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salaried)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according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federal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state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wage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hour</w:t>
      </w:r>
      <w:r>
        <w:rPr>
          <w:color w:val="58595B"/>
          <w:spacing w:val="-49"/>
          <w:w w:val="105"/>
        </w:rPr>
        <w:t> </w:t>
      </w:r>
      <w:r>
        <w:rPr>
          <w:color w:val="58595B"/>
        </w:rPr>
        <w:t>laws.</w:t>
      </w:r>
      <w:r>
        <w:rPr>
          <w:color w:val="58595B"/>
          <w:spacing w:val="8"/>
        </w:rPr>
        <w:t> </w:t>
      </w:r>
      <w:r>
        <w:rPr>
          <w:color w:val="58595B"/>
        </w:rPr>
        <w:t>Non-exempt</w:t>
      </w:r>
      <w:r>
        <w:rPr>
          <w:color w:val="58595B"/>
          <w:spacing w:val="8"/>
        </w:rPr>
        <w:t> </w:t>
      </w:r>
      <w:r>
        <w:rPr>
          <w:color w:val="58595B"/>
        </w:rPr>
        <w:t>team</w:t>
      </w:r>
      <w:r>
        <w:rPr>
          <w:color w:val="58595B"/>
          <w:spacing w:val="8"/>
        </w:rPr>
        <w:t> </w:t>
      </w:r>
      <w:r>
        <w:rPr>
          <w:color w:val="58595B"/>
        </w:rPr>
        <w:t>members</w:t>
      </w:r>
      <w:r>
        <w:rPr>
          <w:color w:val="58595B"/>
          <w:spacing w:val="8"/>
        </w:rPr>
        <w:t> </w:t>
      </w:r>
      <w:r>
        <w:rPr>
          <w:color w:val="58595B"/>
        </w:rPr>
        <w:t>are</w:t>
      </w:r>
      <w:r>
        <w:rPr>
          <w:color w:val="58595B"/>
          <w:spacing w:val="8"/>
        </w:rPr>
        <w:t> </w:t>
      </w:r>
      <w:r>
        <w:rPr>
          <w:color w:val="58595B"/>
        </w:rPr>
        <w:t>entitled</w:t>
      </w:r>
      <w:r>
        <w:rPr>
          <w:color w:val="58595B"/>
          <w:spacing w:val="9"/>
        </w:rPr>
        <w:t> </w:t>
      </w:r>
      <w:r>
        <w:rPr>
          <w:color w:val="58595B"/>
        </w:rPr>
        <w:t>to</w:t>
      </w:r>
      <w:r>
        <w:rPr>
          <w:color w:val="58595B"/>
          <w:spacing w:val="8"/>
        </w:rPr>
        <w:t> </w:t>
      </w:r>
      <w:r>
        <w:rPr>
          <w:color w:val="58595B"/>
        </w:rPr>
        <w:t>overtime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pay,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rest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breaks,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meal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breaks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under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specific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provisions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federal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state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laws.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Exempt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members</w:t>
      </w:r>
      <w:r>
        <w:rPr>
          <w:color w:val="58595B"/>
          <w:spacing w:val="10"/>
        </w:rPr>
        <w:t> </w:t>
      </w:r>
      <w:r>
        <w:rPr>
          <w:color w:val="58595B"/>
        </w:rPr>
        <w:t>are</w:t>
      </w:r>
      <w:r>
        <w:rPr>
          <w:color w:val="58595B"/>
          <w:spacing w:val="11"/>
        </w:rPr>
        <w:t> </w:t>
      </w:r>
      <w:r>
        <w:rPr>
          <w:color w:val="58595B"/>
        </w:rPr>
        <w:t>excluded</w:t>
      </w:r>
      <w:r>
        <w:rPr>
          <w:color w:val="58595B"/>
          <w:spacing w:val="11"/>
        </w:rPr>
        <w:t> </w:t>
      </w:r>
      <w:r>
        <w:rPr>
          <w:color w:val="58595B"/>
        </w:rPr>
        <w:t>from</w:t>
      </w:r>
      <w:r>
        <w:rPr>
          <w:color w:val="58595B"/>
          <w:spacing w:val="11"/>
        </w:rPr>
        <w:t> </w:t>
      </w:r>
      <w:r>
        <w:rPr>
          <w:color w:val="58595B"/>
        </w:rPr>
        <w:t>specific</w:t>
      </w:r>
      <w:r>
        <w:rPr>
          <w:color w:val="58595B"/>
          <w:spacing w:val="11"/>
        </w:rPr>
        <w:t> </w:t>
      </w:r>
      <w:r>
        <w:rPr>
          <w:color w:val="58595B"/>
        </w:rPr>
        <w:t>provisions</w:t>
      </w:r>
      <w:r>
        <w:rPr>
          <w:color w:val="58595B"/>
          <w:spacing w:val="10"/>
        </w:rPr>
        <w:t> </w:t>
      </w:r>
      <w:r>
        <w:rPr>
          <w:color w:val="58595B"/>
        </w:rPr>
        <w:t>of</w:t>
      </w:r>
      <w:r>
        <w:rPr>
          <w:color w:val="58595B"/>
          <w:spacing w:val="11"/>
        </w:rPr>
        <w:t> </w:t>
      </w:r>
      <w:r>
        <w:rPr>
          <w:color w:val="58595B"/>
        </w:rPr>
        <w:t>federal</w:t>
      </w:r>
      <w:r>
        <w:rPr>
          <w:color w:val="58595B"/>
          <w:spacing w:val="-47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state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wage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hour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laws.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member’s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exempt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non-exempt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classification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changed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only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upon</w:t>
      </w:r>
    </w:p>
    <w:p>
      <w:pPr>
        <w:pStyle w:val="BodyText"/>
        <w:spacing w:before="9"/>
        <w:ind w:left="860"/>
        <w:jc w:val="both"/>
      </w:pPr>
      <w:r>
        <w:rPr>
          <w:color w:val="58595B"/>
          <w:spacing w:val="-1"/>
          <w:w w:val="105"/>
        </w:rPr>
        <w:t>written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notification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by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management.</w:t>
      </w:r>
    </w:p>
    <w:p>
      <w:pPr>
        <w:pStyle w:val="BodyText"/>
        <w:spacing w:line="312" w:lineRule="auto" w:before="63"/>
        <w:ind w:left="860" w:firstLine="240"/>
        <w:jc w:val="both"/>
      </w:pP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addition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above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categories,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 will belong to one of the following employment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categories: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</w:rPr>
        <w:t>Full-time regular team members are those who are not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in a temporary status and who are reasonably expected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regularly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least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30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week.</w:t>
      </w:r>
    </w:p>
    <w:p>
      <w:pPr>
        <w:pStyle w:val="BodyText"/>
        <w:spacing w:line="312" w:lineRule="auto" w:before="2"/>
        <w:ind w:left="860" w:firstLine="240"/>
        <w:jc w:val="both"/>
      </w:pPr>
      <w:r>
        <w:rPr>
          <w:color w:val="58595B"/>
          <w:w w:val="105"/>
        </w:rPr>
        <w:t>Full-time temporary team members are those who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 hired for a limited duration and who are reasonably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expected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regularly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least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30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per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week.</w:t>
      </w:r>
    </w:p>
    <w:p>
      <w:pPr>
        <w:pStyle w:val="BodyText"/>
        <w:spacing w:line="312" w:lineRule="auto" w:before="3"/>
        <w:ind w:left="860" w:firstLine="240"/>
        <w:jc w:val="right"/>
      </w:pPr>
      <w:r>
        <w:rPr>
          <w:color w:val="58595B"/>
        </w:rPr>
        <w:t>Part-time</w:t>
      </w:r>
      <w:r>
        <w:rPr>
          <w:color w:val="58595B"/>
          <w:spacing w:val="2"/>
        </w:rPr>
        <w:t> </w:t>
      </w:r>
      <w:r>
        <w:rPr>
          <w:color w:val="58595B"/>
        </w:rPr>
        <w:t>regular</w:t>
      </w:r>
      <w:r>
        <w:rPr>
          <w:color w:val="58595B"/>
          <w:spacing w:val="2"/>
        </w:rPr>
        <w:t> </w:t>
      </w:r>
      <w:r>
        <w:rPr>
          <w:color w:val="58595B"/>
        </w:rPr>
        <w:t>team</w:t>
      </w:r>
      <w:r>
        <w:rPr>
          <w:color w:val="58595B"/>
          <w:spacing w:val="2"/>
        </w:rPr>
        <w:t> </w:t>
      </w:r>
      <w:r>
        <w:rPr>
          <w:color w:val="58595B"/>
        </w:rPr>
        <w:t>members</w:t>
      </w:r>
      <w:r>
        <w:rPr>
          <w:color w:val="58595B"/>
          <w:spacing w:val="2"/>
        </w:rPr>
        <w:t> </w:t>
      </w:r>
      <w:r>
        <w:rPr>
          <w:color w:val="58595B"/>
        </w:rPr>
        <w:t>are</w:t>
      </w:r>
      <w:r>
        <w:rPr>
          <w:color w:val="58595B"/>
          <w:spacing w:val="3"/>
        </w:rPr>
        <w:t> </w:t>
      </w:r>
      <w:r>
        <w:rPr>
          <w:color w:val="58595B"/>
        </w:rPr>
        <w:t>those</w:t>
      </w:r>
      <w:r>
        <w:rPr>
          <w:color w:val="58595B"/>
          <w:spacing w:val="2"/>
        </w:rPr>
        <w:t> </w:t>
      </w:r>
      <w:r>
        <w:rPr>
          <w:color w:val="58595B"/>
        </w:rPr>
        <w:t>who</w:t>
      </w:r>
      <w:r>
        <w:rPr>
          <w:color w:val="58595B"/>
          <w:spacing w:val="2"/>
        </w:rPr>
        <w:t> </w:t>
      </w:r>
      <w:r>
        <w:rPr>
          <w:color w:val="58595B"/>
        </w:rPr>
        <w:t>are</w:t>
      </w:r>
      <w:r>
        <w:rPr>
          <w:color w:val="58595B"/>
          <w:spacing w:val="2"/>
        </w:rPr>
        <w:t> </w:t>
      </w:r>
      <w:r>
        <w:rPr>
          <w:color w:val="58595B"/>
        </w:rPr>
        <w:t>not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assigned to a temporary status and who are reasonably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expected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regularly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less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than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30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per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week.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Part-time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temporary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  members  are  those  who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6"/>
          <w:w w:val="105"/>
        </w:rPr>
        <w:t> </w:t>
      </w:r>
      <w:r>
        <w:rPr>
          <w:color w:val="58595B"/>
          <w:w w:val="105"/>
        </w:rPr>
        <w:t>hired</w:t>
      </w:r>
      <w:r>
        <w:rPr>
          <w:color w:val="58595B"/>
          <w:spacing w:val="6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6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6"/>
          <w:w w:val="105"/>
        </w:rPr>
        <w:t> </w:t>
      </w:r>
      <w:r>
        <w:rPr>
          <w:color w:val="58595B"/>
          <w:w w:val="105"/>
        </w:rPr>
        <w:t>limited</w:t>
      </w:r>
      <w:r>
        <w:rPr>
          <w:color w:val="58595B"/>
          <w:spacing w:val="7"/>
          <w:w w:val="105"/>
        </w:rPr>
        <w:t> </w:t>
      </w:r>
      <w:r>
        <w:rPr>
          <w:color w:val="58595B"/>
          <w:w w:val="105"/>
        </w:rPr>
        <w:t>duration</w:t>
      </w:r>
      <w:r>
        <w:rPr>
          <w:color w:val="58595B"/>
          <w:spacing w:val="6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6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6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7"/>
          <w:w w:val="105"/>
        </w:rPr>
        <w:t> </w:t>
      </w:r>
      <w:r>
        <w:rPr>
          <w:color w:val="58595B"/>
          <w:w w:val="105"/>
        </w:rPr>
        <w:t>reasonably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expected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regularly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less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than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30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per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week.</w:t>
      </w:r>
    </w:p>
    <w:p>
      <w:pPr>
        <w:pStyle w:val="BodyText"/>
        <w:spacing w:line="312" w:lineRule="auto" w:before="6"/>
        <w:ind w:left="860" w:firstLine="240"/>
        <w:jc w:val="both"/>
      </w:pPr>
      <w:r>
        <w:rPr>
          <w:color w:val="58595B"/>
          <w:w w:val="105"/>
        </w:rPr>
        <w:t>Interns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those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hired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temporary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basis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training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education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purposes,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intern’s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benefit, and who will not automatically enter a regular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classification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after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90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employment.</w:t>
      </w:r>
    </w:p>
    <w:p>
      <w:pPr>
        <w:pStyle w:val="BodyText"/>
        <w:spacing w:before="6"/>
      </w:pPr>
    </w:p>
    <w:p>
      <w:pPr>
        <w:pStyle w:val="Heading7"/>
        <w:spacing w:before="1"/>
      </w:pPr>
      <w:r>
        <w:rPr>
          <w:color w:val="E87424"/>
          <w:spacing w:val="-3"/>
        </w:rPr>
        <w:t>Introductory</w:t>
      </w:r>
      <w:r>
        <w:rPr>
          <w:color w:val="E87424"/>
          <w:spacing w:val="-15"/>
        </w:rPr>
        <w:t> </w:t>
      </w:r>
      <w:r>
        <w:rPr>
          <w:color w:val="E87424"/>
          <w:spacing w:val="-3"/>
        </w:rPr>
        <w:t>Period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We’re excited to have you on board for your intro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period. This is the first 30 calendar days after your date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hire and considered an introductory period or initial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evaluation period. This time is intended to give you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opportunity to demonstrate your skills and abilities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determine if you are the right fit for Independence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position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whether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right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fit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you.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period enables us to evaluate your capabilities, work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habits,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overall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performance.</w:t>
      </w:r>
    </w:p>
    <w:p>
      <w:pPr>
        <w:pStyle w:val="BodyText"/>
        <w:spacing w:line="312" w:lineRule="auto" w:before="8"/>
        <w:ind w:left="860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determines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designated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introductory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does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allow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sufficient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thoroughly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evaluate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member’s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performance,</w:t>
      </w:r>
    </w:p>
    <w:p>
      <w:pPr>
        <w:pStyle w:val="BodyText"/>
        <w:spacing w:line="312" w:lineRule="auto" w:before="82"/>
        <w:ind w:left="479" w:right="857"/>
        <w:jc w:val="both"/>
      </w:pPr>
      <w:r>
        <w:rPr/>
        <w:br w:type="column"/>
      </w:r>
      <w:r>
        <w:rPr>
          <w:color w:val="58595B"/>
          <w:w w:val="105"/>
        </w:rPr>
        <w:t>the introductory period may be extended for a specified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period. Also, any significant absence during your intro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extend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introductory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period.</w:t>
      </w:r>
    </w:p>
    <w:p>
      <w:pPr>
        <w:pStyle w:val="BodyText"/>
        <w:spacing w:line="312" w:lineRule="auto" w:before="3"/>
        <w:ind w:left="479" w:right="857" w:firstLine="240"/>
        <w:jc w:val="both"/>
      </w:pPr>
      <w:r>
        <w:rPr/>
        <w:pict>
          <v:line style="position:absolute;mso-position-horizontal-relative:page;mso-position-vertical-relative:paragraph;z-index:15737344" from="306pt,-38.47683pt" to="306pt,625.523170pt" stroked="true" strokeweight=".25pt" strokecolor="#e87424">
            <v:stroke dashstyle="solid"/>
            <w10:wrap type="none"/>
          </v:line>
        </w:pic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promoted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transferred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within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Independence </w:t>
      </w:r>
      <w:r>
        <w:rPr>
          <w:color w:val="58595B"/>
          <w:w w:val="105"/>
        </w:rPr>
        <w:t>must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complete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secondary</w:t>
      </w:r>
      <w:r>
        <w:rPr>
          <w:color w:val="58595B"/>
          <w:spacing w:val="11"/>
          <w:w w:val="105"/>
        </w:rPr>
        <w:t> </w:t>
      </w:r>
      <w:r>
        <w:rPr>
          <w:color w:val="58595B"/>
          <w:spacing w:val="10"/>
          <w:w w:val="105"/>
        </w:rPr>
        <w:t>introductory </w:t>
      </w:r>
      <w:r>
        <w:rPr>
          <w:color w:val="58595B"/>
          <w:spacing w:val="9"/>
          <w:w w:val="105"/>
        </w:rPr>
        <w:t>period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same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length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reassignment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new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position.</w:t>
      </w:r>
    </w:p>
    <w:p>
      <w:pPr>
        <w:pStyle w:val="BodyText"/>
        <w:spacing w:line="312" w:lineRule="auto" w:before="4"/>
        <w:ind w:left="479" w:right="857" w:firstLine="240"/>
        <w:jc w:val="both"/>
      </w:pPr>
      <w:r>
        <w:rPr>
          <w:color w:val="58595B"/>
          <w:w w:val="105"/>
        </w:rPr>
        <w:t>In cases of promotions or transfers, a team member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who,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sole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judgment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management,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successful</w:t>
      </w:r>
      <w:r>
        <w:rPr>
          <w:color w:val="58595B"/>
          <w:spacing w:val="-1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new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position,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removed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position at any time during the secondary introductory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period. If this occurs, the team member may be allowed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return to his or her former job or to a comparable job,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for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which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member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qualified,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depending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on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availability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positions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Independence’s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needs.</w:t>
      </w:r>
    </w:p>
    <w:p>
      <w:pPr>
        <w:pStyle w:val="BodyText"/>
        <w:spacing w:before="10"/>
      </w:pPr>
    </w:p>
    <w:p>
      <w:pPr>
        <w:pStyle w:val="Heading7"/>
        <w:ind w:left="479"/>
      </w:pPr>
      <w:r>
        <w:rPr>
          <w:color w:val="E87424"/>
          <w:spacing w:val="-3"/>
        </w:rPr>
        <w:t>Personnel</w:t>
      </w:r>
      <w:r>
        <w:rPr>
          <w:color w:val="E87424"/>
          <w:spacing w:val="-15"/>
        </w:rPr>
        <w:t> </w:t>
      </w:r>
      <w:r>
        <w:rPr>
          <w:color w:val="E87424"/>
          <w:spacing w:val="-3"/>
        </w:rPr>
        <w:t>Files</w:t>
      </w:r>
      <w:r>
        <w:rPr>
          <w:color w:val="E87424"/>
          <w:spacing w:val="-14"/>
        </w:rPr>
        <w:t> </w:t>
      </w:r>
      <w:r>
        <w:rPr>
          <w:color w:val="E87424"/>
          <w:spacing w:val="-3"/>
        </w:rPr>
        <w:t>&amp;</w:t>
      </w:r>
      <w:r>
        <w:rPr>
          <w:color w:val="E87424"/>
          <w:spacing w:val="-14"/>
        </w:rPr>
        <w:t> </w:t>
      </w:r>
      <w:r>
        <w:rPr>
          <w:color w:val="E87424"/>
          <w:spacing w:val="-3"/>
        </w:rPr>
        <w:t>Data</w:t>
      </w:r>
      <w:r>
        <w:rPr>
          <w:color w:val="E87424"/>
          <w:spacing w:val="-14"/>
        </w:rPr>
        <w:t> </w:t>
      </w:r>
      <w:r>
        <w:rPr>
          <w:color w:val="E87424"/>
          <w:spacing w:val="-2"/>
        </w:rPr>
        <w:t>Changes</w:t>
      </w:r>
    </w:p>
    <w:p>
      <w:pPr>
        <w:pStyle w:val="BodyText"/>
        <w:spacing w:line="312" w:lineRule="auto" w:before="49"/>
        <w:ind w:left="479" w:right="857" w:firstLine="240"/>
        <w:jc w:val="both"/>
      </w:pP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records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captured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within  your  personnel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file.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file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includes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application, resume, records of training, documentation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performance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reviews,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salary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increases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records.</w:t>
      </w:r>
    </w:p>
    <w:p>
      <w:pPr>
        <w:pStyle w:val="BodyText"/>
        <w:spacing w:line="312" w:lineRule="auto" w:before="4"/>
        <w:ind w:left="479" w:right="858" w:firstLine="240"/>
        <w:jc w:val="both"/>
      </w:pPr>
      <w:r>
        <w:rPr>
          <w:color w:val="58595B"/>
          <w:spacing w:val="13"/>
          <w:w w:val="105"/>
        </w:rPr>
        <w:t>Please promptly notify </w:t>
      </w:r>
      <w:r>
        <w:rPr>
          <w:color w:val="58595B"/>
          <w:spacing w:val="14"/>
          <w:w w:val="105"/>
        </w:rPr>
        <w:t>Independence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any</w:t>
      </w:r>
      <w:r>
        <w:rPr>
          <w:color w:val="58595B"/>
          <w:spacing w:val="10"/>
          <w:w w:val="105"/>
        </w:rPr>
        <w:t> </w:t>
      </w:r>
      <w:r>
        <w:rPr>
          <w:color w:val="58595B"/>
        </w:rPr>
        <w:t>changes in personnel data. Personal mailing addresses,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telephone numbers, marital status, number and names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 dependents and individuals to be contacted in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event of an emergency, should be accurate and current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times.</w:t>
      </w:r>
    </w:p>
    <w:p>
      <w:pPr>
        <w:pStyle w:val="BodyText"/>
        <w:spacing w:line="312" w:lineRule="auto" w:before="6"/>
        <w:ind w:left="479" w:right="857" w:firstLine="240"/>
        <w:jc w:val="both"/>
      </w:pPr>
      <w:r>
        <w:rPr>
          <w:color w:val="58595B"/>
        </w:rPr>
        <w:t>Personnel files are the property of Independence. Only</w:t>
      </w:r>
      <w:r>
        <w:rPr>
          <w:color w:val="58595B"/>
          <w:spacing w:val="1"/>
        </w:rPr>
        <w:t> </w:t>
      </w:r>
      <w:r>
        <w:rPr>
          <w:color w:val="58595B"/>
        </w:rPr>
        <w:t>supervisors and management personnel of Independence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who have a legitimate reason to review information in a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file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allowed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so.</w:t>
      </w:r>
    </w:p>
    <w:p>
      <w:pPr>
        <w:pStyle w:val="BodyText"/>
        <w:spacing w:line="312" w:lineRule="auto" w:before="3"/>
        <w:ind w:left="479" w:right="857" w:firstLine="240"/>
        <w:jc w:val="both"/>
      </w:pPr>
      <w:r>
        <w:rPr>
          <w:color w:val="58595B"/>
        </w:rPr>
        <w:t>With reasonable advance notice, you may review your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own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personnel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files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Independence’s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offices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presence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individual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appointed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Independence.</w:t>
      </w:r>
    </w:p>
    <w:p>
      <w:pPr>
        <w:pStyle w:val="BodyText"/>
        <w:spacing w:before="6"/>
      </w:pPr>
    </w:p>
    <w:p>
      <w:pPr>
        <w:pStyle w:val="Heading7"/>
        <w:spacing w:before="1"/>
        <w:ind w:left="479"/>
      </w:pPr>
      <w:r>
        <w:rPr>
          <w:color w:val="E87424"/>
          <w:spacing w:val="-4"/>
        </w:rPr>
        <w:t>Employment</w:t>
      </w:r>
      <w:r>
        <w:rPr>
          <w:color w:val="E87424"/>
          <w:spacing w:val="-12"/>
        </w:rPr>
        <w:t> </w:t>
      </w:r>
      <w:r>
        <w:rPr>
          <w:color w:val="E87424"/>
          <w:spacing w:val="-4"/>
        </w:rPr>
        <w:t>Verifications</w:t>
      </w:r>
    </w:p>
    <w:p>
      <w:pPr>
        <w:pStyle w:val="BodyText"/>
        <w:spacing w:line="312" w:lineRule="auto" w:before="48"/>
        <w:ind w:left="479" w:right="857" w:firstLine="240"/>
        <w:jc w:val="both"/>
      </w:pPr>
      <w:r>
        <w:rPr>
          <w:color w:val="58595B"/>
          <w:spacing w:val="11"/>
          <w:w w:val="105"/>
        </w:rPr>
        <w:t>All </w:t>
      </w:r>
      <w:r>
        <w:rPr>
          <w:color w:val="58595B"/>
          <w:spacing w:val="14"/>
          <w:w w:val="105"/>
        </w:rPr>
        <w:t>inquiries pertinent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4"/>
          <w:w w:val="105"/>
        </w:rPr>
        <w:t>verification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your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should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referred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General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Manager.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This will help expedite the verification more effectively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efficiently.</w:t>
      </w:r>
    </w:p>
    <w:p>
      <w:pPr>
        <w:pStyle w:val="BodyText"/>
        <w:spacing w:before="7"/>
      </w:pPr>
    </w:p>
    <w:p>
      <w:pPr>
        <w:pStyle w:val="Heading7"/>
        <w:ind w:left="479"/>
      </w:pPr>
      <w:r>
        <w:rPr>
          <w:color w:val="E87424"/>
          <w:spacing w:val="-4"/>
        </w:rPr>
        <w:t>Performance</w:t>
      </w:r>
      <w:r>
        <w:rPr>
          <w:color w:val="E87424"/>
          <w:spacing w:val="-12"/>
        </w:rPr>
        <w:t> </w:t>
      </w:r>
      <w:r>
        <w:rPr>
          <w:color w:val="E87424"/>
          <w:spacing w:val="-3"/>
        </w:rPr>
        <w:t>Evaluation</w:t>
      </w:r>
    </w:p>
    <w:p>
      <w:pPr>
        <w:pStyle w:val="BodyText"/>
        <w:spacing w:line="312" w:lineRule="auto" w:before="48"/>
        <w:ind w:left="479" w:right="854" w:firstLine="240"/>
        <w:jc w:val="both"/>
      </w:pPr>
      <w:r>
        <w:rPr>
          <w:color w:val="58595B"/>
          <w:w w:val="105"/>
        </w:rPr>
        <w:t>Performance management is an ongoing process.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Supervisors and team members are strongly encouraged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to discuss job performance and goals on an informal,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day-to-day </w:t>
      </w:r>
      <w:r>
        <w:rPr>
          <w:color w:val="58595B"/>
          <w:spacing w:val="11"/>
          <w:w w:val="105"/>
        </w:rPr>
        <w:t>basis. </w:t>
      </w:r>
      <w:r>
        <w:rPr>
          <w:color w:val="58595B"/>
          <w:spacing w:val="10"/>
          <w:w w:val="105"/>
        </w:rPr>
        <w:t>Both </w:t>
      </w:r>
      <w:r>
        <w:rPr>
          <w:color w:val="58595B"/>
          <w:spacing w:val="13"/>
          <w:w w:val="105"/>
        </w:rPr>
        <w:t>introductory </w:t>
      </w:r>
      <w:r>
        <w:rPr>
          <w:color w:val="58595B"/>
          <w:spacing w:val="9"/>
          <w:w w:val="105"/>
        </w:rPr>
        <w:t>and </w:t>
      </w:r>
      <w:r>
        <w:rPr>
          <w:color w:val="58595B"/>
          <w:spacing w:val="11"/>
          <w:w w:val="105"/>
        </w:rPr>
        <w:t>annual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performance evaluations are conducted at the end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introductory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least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annually,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normally</w:t>
      </w:r>
    </w:p>
    <w:p>
      <w:pPr>
        <w:spacing w:after="0" w:line="312" w:lineRule="auto"/>
        <w:jc w:val="both"/>
        <w:sectPr>
          <w:pgSz w:w="12240" w:h="15840"/>
          <w:pgMar w:top="1000" w:bottom="0" w:left="340" w:right="340"/>
          <w:cols w:num="2" w:equalWidth="0">
            <w:col w:w="5521" w:space="40"/>
            <w:col w:w="59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0"/>
        <w:ind w:left="0" w:right="0" w:firstLine="0"/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8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spacing w:line="314" w:lineRule="auto" w:before="82"/>
        <w:ind w:left="860" w:right="5"/>
        <w:jc w:val="both"/>
      </w:pPr>
      <w:bookmarkStart w:name="_bookmark2" w:id="3"/>
      <w:bookmarkEnd w:id="3"/>
      <w:r>
        <w:rPr/>
      </w:r>
      <w:r>
        <w:rPr>
          <w:color w:val="58595B"/>
          <w:w w:val="105"/>
        </w:rPr>
        <w:t>every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12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months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anniversary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date.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Performance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evaluations are intended to provide both supervisors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opportunity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discuss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expectations, identify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develop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opportunities,</w:t>
      </w:r>
      <w:r>
        <w:rPr>
          <w:color w:val="58595B"/>
          <w:spacing w:val="11"/>
          <w:w w:val="105"/>
        </w:rPr>
        <w:t> </w:t>
      </w:r>
      <w:r>
        <w:rPr>
          <w:color w:val="58595B"/>
          <w:spacing w:val="10"/>
          <w:w w:val="105"/>
        </w:rPr>
        <w:t>encourage </w:t>
      </w:r>
      <w:r>
        <w:rPr>
          <w:color w:val="58595B"/>
          <w:w w:val="105"/>
        </w:rPr>
        <w:t>and </w:t>
      </w:r>
      <w:r>
        <w:rPr>
          <w:color w:val="58595B"/>
          <w:spacing w:val="10"/>
          <w:w w:val="105"/>
        </w:rPr>
        <w:t>recognize strengths, </w:t>
      </w:r>
      <w:r>
        <w:rPr>
          <w:color w:val="58595B"/>
          <w:w w:val="105"/>
        </w:rPr>
        <w:t>and </w:t>
      </w:r>
      <w:r>
        <w:rPr>
          <w:color w:val="58595B"/>
          <w:spacing w:val="10"/>
          <w:w w:val="105"/>
        </w:rPr>
        <w:t>discuss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purposeful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approaches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meeting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goals.</w:t>
      </w:r>
    </w:p>
    <w:p>
      <w:pPr>
        <w:pStyle w:val="BodyText"/>
        <w:spacing w:before="3"/>
      </w:pPr>
    </w:p>
    <w:p>
      <w:pPr>
        <w:pStyle w:val="Heading7"/>
        <w:jc w:val="both"/>
      </w:pPr>
      <w:r>
        <w:rPr>
          <w:color w:val="E87424"/>
          <w:spacing w:val="-2"/>
        </w:rPr>
        <w:t>Separation</w:t>
      </w:r>
      <w:r>
        <w:rPr>
          <w:color w:val="E87424"/>
          <w:spacing w:val="-15"/>
        </w:rPr>
        <w:t> </w:t>
      </w:r>
      <w:r>
        <w:rPr>
          <w:color w:val="E87424"/>
          <w:spacing w:val="-2"/>
        </w:rPr>
        <w:t>from</w:t>
      </w:r>
      <w:r>
        <w:rPr>
          <w:color w:val="E87424"/>
          <w:spacing w:val="-15"/>
        </w:rPr>
        <w:t> </w:t>
      </w:r>
      <w:r>
        <w:rPr>
          <w:color w:val="E87424"/>
          <w:spacing w:val="-2"/>
        </w:rPr>
        <w:t>Independence</w:t>
      </w:r>
    </w:p>
    <w:p>
      <w:pPr>
        <w:pStyle w:val="BodyText"/>
        <w:spacing w:line="312" w:lineRule="auto" w:before="48"/>
        <w:ind w:left="860" w:right="4" w:firstLine="240"/>
        <w:jc w:val="right"/>
      </w:pPr>
      <w:r>
        <w:rPr>
          <w:color w:val="58595B"/>
          <w:w w:val="105"/>
        </w:rPr>
        <w:t>There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ready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move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25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Independence.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25"/>
          <w:w w:val="105"/>
        </w:rPr>
        <w:t> </w:t>
      </w:r>
      <w:r>
        <w:rPr>
          <w:color w:val="58595B"/>
          <w:w w:val="105"/>
        </w:rPr>
        <w:t>make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decision,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appreciate at least two weeks’ written notice in advance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last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day.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Leaving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job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great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terms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open</w:t>
      </w:r>
      <w:r>
        <w:rPr>
          <w:color w:val="58595B"/>
          <w:spacing w:val="-49"/>
          <w:w w:val="105"/>
        </w:rPr>
        <w:t> </w:t>
      </w:r>
      <w:r>
        <w:rPr>
          <w:color w:val="58595B"/>
        </w:rPr>
        <w:t>doors</w:t>
      </w:r>
      <w:r>
        <w:rPr>
          <w:color w:val="58595B"/>
          <w:spacing w:val="3"/>
        </w:rPr>
        <w:t> </w:t>
      </w:r>
      <w:r>
        <w:rPr>
          <w:color w:val="58595B"/>
        </w:rPr>
        <w:t>for</w:t>
      </w:r>
      <w:r>
        <w:rPr>
          <w:color w:val="58595B"/>
          <w:spacing w:val="4"/>
        </w:rPr>
        <w:t> </w:t>
      </w:r>
      <w:r>
        <w:rPr>
          <w:color w:val="58595B"/>
        </w:rPr>
        <w:t>you</w:t>
      </w:r>
      <w:r>
        <w:rPr>
          <w:color w:val="58595B"/>
          <w:spacing w:val="3"/>
        </w:rPr>
        <w:t> </w:t>
      </w:r>
      <w:r>
        <w:rPr>
          <w:color w:val="58595B"/>
        </w:rPr>
        <w:t>in</w:t>
      </w:r>
      <w:r>
        <w:rPr>
          <w:color w:val="58595B"/>
          <w:spacing w:val="4"/>
        </w:rPr>
        <w:t> </w:t>
      </w:r>
      <w:r>
        <w:rPr>
          <w:color w:val="58595B"/>
        </w:rPr>
        <w:t>the</w:t>
      </w:r>
      <w:r>
        <w:rPr>
          <w:color w:val="58595B"/>
          <w:spacing w:val="4"/>
        </w:rPr>
        <w:t> </w:t>
      </w:r>
      <w:r>
        <w:rPr>
          <w:color w:val="58595B"/>
        </w:rPr>
        <w:t>future</w:t>
      </w:r>
      <w:r>
        <w:rPr>
          <w:color w:val="58595B"/>
          <w:spacing w:val="3"/>
        </w:rPr>
        <w:t> </w:t>
      </w:r>
      <w:r>
        <w:rPr>
          <w:color w:val="58595B"/>
        </w:rPr>
        <w:t>and</w:t>
      </w:r>
      <w:r>
        <w:rPr>
          <w:color w:val="58595B"/>
          <w:spacing w:val="4"/>
        </w:rPr>
        <w:t> </w:t>
      </w:r>
      <w:r>
        <w:rPr>
          <w:color w:val="58595B"/>
        </w:rPr>
        <w:t>build</w:t>
      </w:r>
      <w:r>
        <w:rPr>
          <w:color w:val="58595B"/>
          <w:spacing w:val="3"/>
        </w:rPr>
        <w:t> </w:t>
      </w:r>
      <w:r>
        <w:rPr>
          <w:color w:val="58595B"/>
        </w:rPr>
        <w:t>positive</w:t>
      </w:r>
      <w:r>
        <w:rPr>
          <w:color w:val="58595B"/>
          <w:spacing w:val="4"/>
        </w:rPr>
        <w:t> </w:t>
      </w:r>
      <w:r>
        <w:rPr>
          <w:color w:val="58595B"/>
        </w:rPr>
        <w:t>relationships.</w:t>
      </w:r>
      <w:r>
        <w:rPr>
          <w:color w:val="58595B"/>
          <w:spacing w:val="-47"/>
        </w:rPr>
        <w:t> </w:t>
      </w:r>
      <w:r>
        <w:rPr>
          <w:color w:val="58595B"/>
        </w:rPr>
        <w:t>Your departure from Independence will be classified as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either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“voluntary”</w:t>
      </w:r>
      <w:r>
        <w:rPr>
          <w:color w:val="58595B"/>
          <w:spacing w:val="1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“involuntary”.</w:t>
      </w:r>
      <w:r>
        <w:rPr>
          <w:color w:val="58595B"/>
          <w:spacing w:val="13"/>
          <w:w w:val="105"/>
        </w:rPr>
        <w:t> </w:t>
      </w:r>
      <w:r>
        <w:rPr>
          <w:color w:val="58595B"/>
          <w:w w:val="105"/>
        </w:rPr>
        <w:t>Voluntary</w:t>
      </w:r>
      <w:r>
        <w:rPr>
          <w:color w:val="58595B"/>
          <w:spacing w:val="13"/>
          <w:w w:val="105"/>
        </w:rPr>
        <w:t> </w:t>
      </w:r>
      <w:r>
        <w:rPr>
          <w:color w:val="58595B"/>
          <w:w w:val="105"/>
        </w:rPr>
        <w:t>separation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reasons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include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resignation,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job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abandonment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retirement. Involuntary termination reasons may include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elimination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position,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reduction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force,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misconduct,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violation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policy,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performance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reasons.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reason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termination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affect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your</w:t>
      </w:r>
    </w:p>
    <w:p>
      <w:pPr>
        <w:pStyle w:val="BodyText"/>
        <w:spacing w:before="11"/>
        <w:ind w:left="860"/>
        <w:jc w:val="both"/>
      </w:pPr>
      <w:r>
        <w:rPr>
          <w:color w:val="58595B"/>
        </w:rPr>
        <w:t>rehire</w:t>
      </w:r>
      <w:r>
        <w:rPr>
          <w:color w:val="58595B"/>
          <w:spacing w:val="9"/>
        </w:rPr>
        <w:t> </w:t>
      </w:r>
      <w:r>
        <w:rPr>
          <w:color w:val="58595B"/>
        </w:rPr>
        <w:t>eligibility.</w:t>
      </w:r>
    </w:p>
    <w:p>
      <w:pPr>
        <w:pStyle w:val="BodyText"/>
        <w:spacing w:line="312" w:lineRule="auto" w:before="63"/>
        <w:ind w:left="860" w:right="4" w:firstLine="240"/>
        <w:jc w:val="both"/>
      </w:pPr>
      <w:r>
        <w:rPr>
          <w:color w:val="58595B"/>
          <w:w w:val="105"/>
        </w:rPr>
        <w:t>An exit interview may be scheduled to discuss the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reasons for resignation. We value your honest feedback.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also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ask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return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before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depart,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wish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very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best.</w:t>
      </w:r>
    </w:p>
    <w:p>
      <w:pPr>
        <w:pStyle w:val="BodyText"/>
        <w:spacing w:before="7"/>
      </w:pPr>
    </w:p>
    <w:p>
      <w:pPr>
        <w:pStyle w:val="Heading7"/>
        <w:jc w:val="both"/>
      </w:pPr>
      <w:r>
        <w:rPr>
          <w:color w:val="E87424"/>
          <w:spacing w:val="-4"/>
        </w:rPr>
        <w:t>Outside</w:t>
      </w:r>
      <w:r>
        <w:rPr>
          <w:color w:val="E87424"/>
          <w:spacing w:val="-11"/>
        </w:rPr>
        <w:t> </w:t>
      </w:r>
      <w:r>
        <w:rPr>
          <w:color w:val="E87424"/>
          <w:spacing w:val="-4"/>
        </w:rPr>
        <w:t>Employment</w:t>
      </w:r>
    </w:p>
    <w:p>
      <w:pPr>
        <w:pStyle w:val="BodyText"/>
        <w:spacing w:line="312" w:lineRule="auto" w:before="48"/>
        <w:ind w:left="860" w:right="5" w:firstLine="240"/>
        <w:jc w:val="both"/>
      </w:pPr>
      <w:r>
        <w:rPr>
          <w:color w:val="58595B"/>
          <w:w w:val="105"/>
        </w:rPr>
        <w:t>Team members are permitted to engage in outside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 or to hold other jobs, subject to certain restrictions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outlined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below.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  <w:w w:val="105"/>
        </w:rPr>
        <w:t>Activities and conduct away from the job must 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compete with, conflict with or compromise the company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interests or adversely affect job performance and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ability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fulfill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job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responsibilities.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are prohibited from performing any services for guests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nonworking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normally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performed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Independence.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prohibition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also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extends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unauthorized use of any company tools or equipment and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the unauthorized use or application of any confidential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information.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addition,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  not 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solicit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conduct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business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during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time.</w:t>
      </w:r>
    </w:p>
    <w:p>
      <w:pPr>
        <w:pStyle w:val="BodyText"/>
        <w:spacing w:line="312" w:lineRule="auto" w:before="11"/>
        <w:ind w:left="860" w:right="2" w:firstLine="240"/>
        <w:jc w:val="both"/>
      </w:pPr>
      <w:r>
        <w:rPr>
          <w:color w:val="58595B"/>
        </w:rPr>
        <w:t>Team members are cautioned to carefully consider the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demands that additional work activity will create before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accepting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employment.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not be considered an excuse for poor job performance,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absenteeism, tardiness, </w:t>
      </w:r>
      <w:r>
        <w:rPr>
          <w:color w:val="58595B"/>
          <w:spacing w:val="10"/>
          <w:w w:val="105"/>
        </w:rPr>
        <w:t>leaving </w:t>
      </w:r>
      <w:r>
        <w:rPr>
          <w:color w:val="58595B"/>
          <w:spacing w:val="9"/>
          <w:w w:val="105"/>
        </w:rPr>
        <w:t>early, </w:t>
      </w:r>
      <w:r>
        <w:rPr>
          <w:color w:val="58595B"/>
          <w:spacing w:val="11"/>
          <w:w w:val="105"/>
        </w:rPr>
        <w:t>refusal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travel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refusal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overtime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different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hours.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If</w:t>
      </w:r>
    </w:p>
    <w:p>
      <w:pPr>
        <w:pStyle w:val="BodyText"/>
        <w:spacing w:line="312" w:lineRule="auto" w:before="82"/>
        <w:ind w:left="472" w:right="857"/>
        <w:jc w:val="both"/>
      </w:pPr>
      <w:r>
        <w:rPr/>
        <w:br w:type="column"/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determines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member’s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work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interferes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performance,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asked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choose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between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two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jobs.</w:t>
      </w:r>
    </w:p>
    <w:p>
      <w:pPr>
        <w:spacing w:after="0" w:line="312" w:lineRule="auto"/>
        <w:jc w:val="both"/>
        <w:sectPr>
          <w:pgSz w:w="12240" w:h="15840"/>
          <w:pgMar w:top="1000" w:bottom="280" w:left="340" w:right="340"/>
          <w:cols w:num="2" w:equalWidth="0">
            <w:col w:w="5528" w:space="40"/>
            <w:col w:w="5992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38368" from="306.125pt,56pt" to="306.125pt,720pt" stroked="true" strokeweight=".25pt" strokecolor="#e87424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spacing w:before="0"/>
        <w:ind w:left="0" w:right="0" w:firstLine="0"/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9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39pt;margin-top:17.9pt;width:534.050pt;height:756pt;mso-position-horizontal-relative:page;mso-position-vertical-relative:page;z-index:-16850432" id="docshapegroup37" coordorigin="780,358" coordsize="10681,15120">
            <v:shape style="position:absolute;left:780;top:358;width:10681;height:15120" type="#_x0000_t75" id="docshape38" stroked="false">
              <v:imagedata r:id="rId20" o:title=""/>
            </v:shape>
            <v:rect style="position:absolute;left:780;top:358;width:1056;height:1056" id="docshape39" filled="true" fillcolor="#ffffff" stroked="false">
              <v:fill type="solid"/>
            </v:rect>
            <v:shape style="position:absolute;left:997;top:538;width:622;height:696" id="docshape40" coordorigin="997,538" coordsize="622,696" path="m1259,769l1256,755,1248,743,1236,736,1222,733,1208,736,1196,743,1188,755,1186,769,1188,783,1196,795,1208,803,1222,806,1236,803,1248,795,1256,783,1259,769xm1430,769l1428,755,1420,743,1408,736,1394,733,1380,736,1368,743,1360,755,1357,769,1360,783,1368,795,1380,803,1394,806,1408,803,1420,795,1428,783,1430,769xm1619,849l1617,818,1612,787,1605,757,1594,728,1581,701,1571,684,1571,849,1570,875,1566,901,1559,927,1550,951,1539,974,1526,996,1511,1016,1494,1035,1489,1040,1487,1046,1494,1168,1468,1153,1396,1112,1384,1105,1379,1104,1374,1104,1372,1104,1370,1105,1355,1108,1339,1110,1324,1111,1308,1112,1282,1111,1256,1107,1230,1100,1206,1091,1183,1080,1161,1067,1141,1052,1122,1035,1105,1016,1090,996,1077,974,1066,951,1057,927,1050,901,1046,875,1045,849,1046,822,1050,797,1057,771,1066,746,1077,724,1090,702,1105,682,1122,663,1141,646,1161,631,1183,617,1206,606,1230,597,1256,591,1282,587,1308,586,1334,587,1360,591,1386,597,1410,606,1433,617,1455,631,1475,646,1494,663,1511,682,1526,702,1539,724,1550,746,1559,771,1566,797,1570,822,1571,849,1571,684,1566,675,1548,652,1528,629,1505,609,1481,591,1473,586,1456,576,1429,563,1400,552,1370,544,1339,540,1308,538,1277,540,1246,544,1216,552,1187,563,1160,576,1135,591,1111,609,1088,629,1068,652,1050,675,1035,701,1022,728,1011,757,1004,787,999,818,997,849,999,880,1004,911,1011,941,1022,970,1035,997,1050,1022,1068,1046,1088,1068,1111,1089,1135,1107,1160,1122,1187,1135,1216,1146,1246,1153,1277,1158,1308,1159,1324,1159,1340,1158,1356,1156,1372,1153,1512,1233,1516,1234,1524,1234,1529,1233,1540,1226,1544,1217,1541,1168,1535,1061,1553,1040,1569,1018,1582,994,1594,970,1605,941,1612,911,1617,880,1619,849xe" filled="true" fillcolor="#2599b8" stroked="false">
              <v:path arrowok="t"/>
              <v:fill type="solid"/>
            </v:shape>
            <v:shape style="position:absolute;left:1159;top:880;width:297;height:132" type="#_x0000_t75" id="docshape41" stroked="false">
              <v:imagedata r:id="rId21" o:title=""/>
            </v:shape>
            <v:rect style="position:absolute;left:780;top:8088;width:10680;height:3053" id="docshape42" filled="true" fillcolor="#ffffff" stroked="false">
              <v:fill opacity="55705f" type="solid"/>
            </v:rect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pStyle w:val="Heading1"/>
        <w:spacing w:line="244" w:lineRule="auto"/>
        <w:ind w:left="2721" w:right="2504"/>
      </w:pPr>
      <w:r>
        <w:rPr>
          <w:color w:val="2599B8"/>
        </w:rPr>
        <w:t>Benefits &amp;</w:t>
      </w:r>
      <w:r>
        <w:rPr>
          <w:color w:val="2599B8"/>
          <w:spacing w:val="-429"/>
        </w:rPr>
        <w:t> </w:t>
      </w:r>
      <w:r>
        <w:rPr>
          <w:color w:val="2599B8"/>
        </w:rPr>
        <w:t>Wellbeing</w:t>
      </w:r>
    </w:p>
    <w:p>
      <w:pPr>
        <w:spacing w:after="0" w:line="244" w:lineRule="auto"/>
        <w:sectPr>
          <w:pgSz w:w="12240" w:h="15840"/>
          <w:pgMar w:top="1500" w:bottom="280" w:left="340" w:right="340"/>
        </w:sectPr>
      </w:pPr>
    </w:p>
    <w:p>
      <w:pPr>
        <w:tabs>
          <w:tab w:pos="5509" w:val="left" w:leader="none"/>
        </w:tabs>
        <w:spacing w:before="161"/>
        <w:ind w:left="870" w:right="0" w:firstLine="0"/>
        <w:jc w:val="both"/>
        <w:rPr>
          <w:sz w:val="25"/>
        </w:rPr>
      </w:pPr>
      <w:r>
        <w:rPr/>
        <w:pict>
          <v:shape style="position:absolute;margin-left:60.256599pt;margin-top:30.909054pt;width:38.050pt;height:48.85pt;mso-position-horizontal-relative:page;mso-position-vertical-relative:paragraph;z-index:-16849408" type="#_x0000_t202" id="docshape43" filled="false" stroked="false">
            <v:textbox inset="0,0,0,0">
              <w:txbxContent>
                <w:p>
                  <w:pPr>
                    <w:spacing w:line="973" w:lineRule="exact" w:before="0"/>
                    <w:ind w:left="0" w:right="0" w:firstLine="0"/>
                    <w:jc w:val="left"/>
                    <w:rPr>
                      <w:sz w:val="85"/>
                    </w:rPr>
                  </w:pPr>
                  <w:r>
                    <w:rPr>
                      <w:color w:val="58595B"/>
                      <w:w w:val="94"/>
                      <w:sz w:val="85"/>
                    </w:rPr>
                    <w:t>W</w:t>
                  </w:r>
                </w:p>
              </w:txbxContent>
            </v:textbox>
            <w10:wrap type="none"/>
          </v:shape>
        </w:pict>
      </w:r>
      <w:bookmarkStart w:name="_bookmark3" w:id="4"/>
      <w:bookmarkEnd w:id="4"/>
      <w:r>
        <w:rPr/>
      </w:r>
      <w:r>
        <w:rPr>
          <w:color w:val="FFFFFF"/>
          <w:w w:val="100"/>
          <w:sz w:val="25"/>
          <w:shd w:fill="2599B8" w:color="auto" w:val="clear"/>
        </w:rPr>
        <w:t> </w:t>
      </w:r>
      <w:r>
        <w:rPr>
          <w:color w:val="FFFFFF"/>
          <w:spacing w:val="-45"/>
          <w:sz w:val="25"/>
          <w:shd w:fill="2599B8" w:color="auto" w:val="clear"/>
        </w:rPr>
        <w:t> </w:t>
      </w:r>
      <w:r>
        <w:rPr>
          <w:color w:val="FFFFFF"/>
          <w:sz w:val="25"/>
          <w:shd w:fill="2599B8" w:color="auto" w:val="clear"/>
        </w:rPr>
        <w:t>Benefits</w:t>
      </w:r>
      <w:r>
        <w:rPr>
          <w:color w:val="FFFFFF"/>
          <w:spacing w:val="2"/>
          <w:sz w:val="25"/>
          <w:shd w:fill="2599B8" w:color="auto" w:val="clear"/>
        </w:rPr>
        <w:t> </w:t>
      </w:r>
      <w:r>
        <w:rPr>
          <w:color w:val="FFFFFF"/>
          <w:sz w:val="25"/>
          <w:shd w:fill="2599B8" w:color="auto" w:val="clear"/>
        </w:rPr>
        <w:t>&amp;</w:t>
      </w:r>
      <w:r>
        <w:rPr>
          <w:color w:val="FFFFFF"/>
          <w:spacing w:val="3"/>
          <w:sz w:val="25"/>
          <w:shd w:fill="2599B8" w:color="auto" w:val="clear"/>
        </w:rPr>
        <w:t> </w:t>
      </w:r>
      <w:r>
        <w:rPr>
          <w:color w:val="FFFFFF"/>
          <w:sz w:val="25"/>
          <w:shd w:fill="2599B8" w:color="auto" w:val="clear"/>
        </w:rPr>
        <w:t>Wellbeing</w:t>
        <w:tab/>
      </w:r>
    </w:p>
    <w:p>
      <w:pPr>
        <w:pStyle w:val="BodyText"/>
        <w:rPr>
          <w:sz w:val="28"/>
        </w:rPr>
      </w:pPr>
    </w:p>
    <w:p>
      <w:pPr>
        <w:pStyle w:val="BodyText"/>
        <w:spacing w:line="312" w:lineRule="auto" w:before="202"/>
        <w:ind w:left="1664"/>
        <w:jc w:val="both"/>
      </w:pPr>
      <w:r>
        <w:rPr>
          <w:color w:val="58595B"/>
          <w:w w:val="105"/>
        </w:rPr>
        <w:t>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proud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offer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comprehensive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competitive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benefits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package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promote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work/</w:t>
      </w:r>
    </w:p>
    <w:p>
      <w:pPr>
        <w:pStyle w:val="BodyText"/>
        <w:spacing w:line="312" w:lineRule="auto" w:before="2"/>
        <w:ind w:left="860"/>
        <w:jc w:val="both"/>
      </w:pPr>
      <w:r>
        <w:rPr>
          <w:color w:val="58595B"/>
        </w:rPr>
        <w:t>life</w:t>
      </w:r>
      <w:r>
        <w:rPr>
          <w:color w:val="58595B"/>
          <w:spacing w:val="-7"/>
        </w:rPr>
        <w:t> </w:t>
      </w:r>
      <w:r>
        <w:rPr>
          <w:color w:val="58595B"/>
        </w:rPr>
        <w:t>balance</w:t>
      </w:r>
      <w:r>
        <w:rPr>
          <w:color w:val="58595B"/>
          <w:spacing w:val="-7"/>
        </w:rPr>
        <w:t> </w:t>
      </w:r>
      <w:r>
        <w:rPr>
          <w:color w:val="58595B"/>
        </w:rPr>
        <w:t>and</w:t>
      </w:r>
      <w:r>
        <w:rPr>
          <w:color w:val="58595B"/>
          <w:spacing w:val="-7"/>
        </w:rPr>
        <w:t> </w:t>
      </w:r>
      <w:r>
        <w:rPr>
          <w:color w:val="58595B"/>
        </w:rPr>
        <w:t>overall</w:t>
      </w:r>
      <w:r>
        <w:rPr>
          <w:color w:val="58595B"/>
          <w:spacing w:val="-6"/>
        </w:rPr>
        <w:t> </w:t>
      </w:r>
      <w:r>
        <w:rPr>
          <w:color w:val="58595B"/>
        </w:rPr>
        <w:t>wellness.</w:t>
      </w:r>
      <w:r>
        <w:rPr>
          <w:color w:val="58595B"/>
          <w:spacing w:val="-7"/>
        </w:rPr>
        <w:t> </w:t>
      </w:r>
      <w:r>
        <w:rPr>
          <w:color w:val="58595B"/>
        </w:rPr>
        <w:t>All</w:t>
      </w:r>
      <w:r>
        <w:rPr>
          <w:color w:val="58595B"/>
          <w:spacing w:val="-7"/>
        </w:rPr>
        <w:t> </w:t>
      </w:r>
      <w:r>
        <w:rPr>
          <w:color w:val="58595B"/>
        </w:rPr>
        <w:t>benefits</w:t>
      </w:r>
      <w:r>
        <w:rPr>
          <w:color w:val="58595B"/>
          <w:spacing w:val="-6"/>
        </w:rPr>
        <w:t> </w:t>
      </w:r>
      <w:r>
        <w:rPr>
          <w:color w:val="58595B"/>
        </w:rPr>
        <w:t>will</w:t>
      </w:r>
      <w:r>
        <w:rPr>
          <w:color w:val="58595B"/>
          <w:spacing w:val="-7"/>
        </w:rPr>
        <w:t> </w:t>
      </w:r>
      <w:r>
        <w:rPr>
          <w:color w:val="58595B"/>
        </w:rPr>
        <w:t>be</w:t>
      </w:r>
      <w:r>
        <w:rPr>
          <w:color w:val="58595B"/>
          <w:spacing w:val="-7"/>
        </w:rPr>
        <w:t> </w:t>
      </w:r>
      <w:r>
        <w:rPr>
          <w:color w:val="58595B"/>
        </w:rPr>
        <w:t>paid</w:t>
      </w:r>
      <w:r>
        <w:rPr>
          <w:color w:val="58595B"/>
          <w:spacing w:val="-7"/>
        </w:rPr>
        <w:t> </w:t>
      </w:r>
      <w:r>
        <w:rPr>
          <w:color w:val="58595B"/>
        </w:rPr>
        <w:t>at</w:t>
      </w:r>
      <w:r>
        <w:rPr>
          <w:color w:val="58595B"/>
          <w:spacing w:val="-47"/>
        </w:rPr>
        <w:t> </w:t>
      </w:r>
      <w:r>
        <w:rPr>
          <w:color w:val="58595B"/>
        </w:rPr>
        <w:t>your</w:t>
      </w:r>
      <w:r>
        <w:rPr>
          <w:color w:val="58595B"/>
          <w:spacing w:val="-6"/>
        </w:rPr>
        <w:t> </w:t>
      </w:r>
      <w:r>
        <w:rPr>
          <w:color w:val="58595B"/>
        </w:rPr>
        <w:t>base</w:t>
      </w:r>
      <w:r>
        <w:rPr>
          <w:color w:val="58595B"/>
          <w:spacing w:val="-6"/>
        </w:rPr>
        <w:t> </w:t>
      </w:r>
      <w:r>
        <w:rPr>
          <w:color w:val="58595B"/>
        </w:rPr>
        <w:t>pay</w:t>
      </w:r>
      <w:r>
        <w:rPr>
          <w:color w:val="58595B"/>
          <w:spacing w:val="-6"/>
        </w:rPr>
        <w:t> </w:t>
      </w:r>
      <w:r>
        <w:rPr>
          <w:color w:val="58595B"/>
        </w:rPr>
        <w:t>rate</w:t>
      </w:r>
      <w:r>
        <w:rPr>
          <w:color w:val="58595B"/>
          <w:spacing w:val="-6"/>
        </w:rPr>
        <w:t> </w:t>
      </w:r>
      <w:r>
        <w:rPr>
          <w:color w:val="58595B"/>
        </w:rPr>
        <w:t>at</w:t>
      </w:r>
      <w:r>
        <w:rPr>
          <w:color w:val="58595B"/>
          <w:spacing w:val="-6"/>
        </w:rPr>
        <w:t> </w:t>
      </w:r>
      <w:r>
        <w:rPr>
          <w:color w:val="58595B"/>
        </w:rPr>
        <w:t>the</w:t>
      </w:r>
      <w:r>
        <w:rPr>
          <w:color w:val="58595B"/>
          <w:spacing w:val="-6"/>
        </w:rPr>
        <w:t> </w:t>
      </w:r>
      <w:r>
        <w:rPr>
          <w:color w:val="58595B"/>
        </w:rPr>
        <w:t>time</w:t>
      </w:r>
      <w:r>
        <w:rPr>
          <w:color w:val="58595B"/>
          <w:spacing w:val="-6"/>
        </w:rPr>
        <w:t> </w:t>
      </w:r>
      <w:r>
        <w:rPr>
          <w:color w:val="58595B"/>
        </w:rPr>
        <w:t>of</w:t>
      </w:r>
      <w:r>
        <w:rPr>
          <w:color w:val="58595B"/>
          <w:spacing w:val="-6"/>
        </w:rPr>
        <w:t> </w:t>
      </w:r>
      <w:r>
        <w:rPr>
          <w:color w:val="58595B"/>
        </w:rPr>
        <w:t>the</w:t>
      </w:r>
      <w:r>
        <w:rPr>
          <w:color w:val="58595B"/>
          <w:spacing w:val="-6"/>
        </w:rPr>
        <w:t> </w:t>
      </w:r>
      <w:r>
        <w:rPr>
          <w:color w:val="58595B"/>
        </w:rPr>
        <w:t>absence</w:t>
      </w:r>
      <w:r>
        <w:rPr>
          <w:color w:val="58595B"/>
          <w:spacing w:val="-6"/>
        </w:rPr>
        <w:t> </w:t>
      </w:r>
      <w:r>
        <w:rPr>
          <w:color w:val="58595B"/>
        </w:rPr>
        <w:t>and</w:t>
      </w:r>
      <w:r>
        <w:rPr>
          <w:color w:val="58595B"/>
          <w:spacing w:val="-6"/>
        </w:rPr>
        <w:t> </w:t>
      </w:r>
      <w:r>
        <w:rPr>
          <w:color w:val="58595B"/>
        </w:rPr>
        <w:t>does</w:t>
      </w:r>
      <w:r>
        <w:rPr>
          <w:color w:val="58595B"/>
          <w:spacing w:val="-6"/>
        </w:rPr>
        <w:t> </w:t>
      </w:r>
      <w:r>
        <w:rPr>
          <w:color w:val="58595B"/>
        </w:rPr>
        <w:t>not</w:t>
      </w:r>
      <w:r>
        <w:rPr>
          <w:color w:val="58595B"/>
          <w:spacing w:val="-48"/>
        </w:rPr>
        <w:t> </w:t>
      </w:r>
      <w:r>
        <w:rPr>
          <w:color w:val="58595B"/>
          <w:w w:val="105"/>
        </w:rPr>
        <w:t>include overtime or any special forms of compensation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incentives,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commissions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bonuses.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Accrual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benefits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continue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eligible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leave.</w:t>
      </w:r>
    </w:p>
    <w:p>
      <w:pPr>
        <w:pStyle w:val="BodyText"/>
        <w:spacing w:before="8"/>
      </w:pPr>
    </w:p>
    <w:p>
      <w:pPr>
        <w:pStyle w:val="Heading7"/>
        <w:spacing w:before="1"/>
        <w:jc w:val="both"/>
      </w:pPr>
      <w:r>
        <w:rPr>
          <w:color w:val="2599B8"/>
          <w:spacing w:val="-3"/>
        </w:rPr>
        <w:t>Paid</w:t>
      </w:r>
      <w:r>
        <w:rPr>
          <w:color w:val="2599B8"/>
          <w:spacing w:val="-15"/>
        </w:rPr>
        <w:t> </w:t>
      </w:r>
      <w:r>
        <w:rPr>
          <w:color w:val="2599B8"/>
          <w:spacing w:val="-3"/>
        </w:rPr>
        <w:t>Time</w:t>
      </w:r>
      <w:r>
        <w:rPr>
          <w:color w:val="2599B8"/>
          <w:spacing w:val="-14"/>
        </w:rPr>
        <w:t> </w:t>
      </w:r>
      <w:r>
        <w:rPr>
          <w:color w:val="2599B8"/>
          <w:spacing w:val="-2"/>
        </w:rPr>
        <w:t>Off</w:t>
      </w:r>
      <w:r>
        <w:rPr>
          <w:color w:val="2599B8"/>
          <w:spacing w:val="-14"/>
        </w:rPr>
        <w:t> </w:t>
      </w:r>
      <w:r>
        <w:rPr>
          <w:color w:val="2599B8"/>
          <w:spacing w:val="-2"/>
        </w:rPr>
        <w:t>(PTO)</w:t>
      </w:r>
    </w:p>
    <w:p>
      <w:pPr>
        <w:pStyle w:val="BodyText"/>
        <w:spacing w:line="312" w:lineRule="auto" w:before="48"/>
        <w:ind w:left="860" w:firstLine="240"/>
        <w:jc w:val="both"/>
      </w:pPr>
      <w:r>
        <w:rPr/>
        <w:pict>
          <v:shape style="position:absolute;margin-left:60pt;margin-top:95.841881pt;width:235pt;height:75.4pt;mso-position-horizontal-relative:page;mso-position-vertical-relative:paragraph;z-index:15740416" type="#_x0000_t202" id="docshape44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" w:type="dxa"/>
                    <w:tblBorders>
                      <w:top w:val="single" w:sz="2" w:space="0" w:color="231F20"/>
                      <w:left w:val="single" w:sz="2" w:space="0" w:color="231F20"/>
                      <w:bottom w:val="single" w:sz="2" w:space="0" w:color="231F20"/>
                      <w:right w:val="single" w:sz="2" w:space="0" w:color="231F20"/>
                      <w:insideH w:val="single" w:sz="2" w:space="0" w:color="231F20"/>
                      <w:insideV w:val="single" w:sz="2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64"/>
                    <w:gridCol w:w="1564"/>
                    <w:gridCol w:w="1564"/>
                  </w:tblGrid>
                  <w:tr>
                    <w:trPr>
                      <w:trHeight w:val="437" w:hRule="atLeast"/>
                    </w:trPr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line="268" w:lineRule="auto" w:before="49"/>
                          <w:ind w:left="107" w:right="7" w:firstLine="38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Years of</w:t>
                        </w:r>
                        <w:r>
                          <w:rPr>
                            <w:b/>
                            <w:color w:val="58595B"/>
                            <w:spacing w:val="1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58595B"/>
                            <w:sz w:val="14"/>
                          </w:rPr>
                          <w:t>Service</w:t>
                        </w:r>
                        <w:r>
                          <w:rPr>
                            <w:b/>
                            <w:color w:val="58595B"/>
                            <w:spacing w:val="2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58595B"/>
                            <w:sz w:val="14"/>
                          </w:rPr>
                          <w:t>Completed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139"/>
                          <w:ind w:left="76" w:right="7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PTO</w:t>
                        </w:r>
                        <w:r>
                          <w:rPr>
                            <w:b/>
                            <w:color w:val="58595B"/>
                            <w:spacing w:val="8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Accrual/Month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139"/>
                          <w:ind w:left="76" w:right="6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PTO</w:t>
                        </w:r>
                        <w:r>
                          <w:rPr>
                            <w:b/>
                            <w:color w:val="58595B"/>
                            <w:spacing w:val="5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Hours/Year</w:t>
                        </w:r>
                      </w:p>
                    </w:tc>
                  </w:tr>
                  <w:tr>
                    <w:trPr>
                      <w:trHeight w:val="257" w:hRule="atLeast"/>
                    </w:trPr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511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spacing w:val="-2"/>
                            <w:w w:val="105"/>
                            <w:sz w:val="14"/>
                          </w:rPr>
                          <w:t>0-1</w:t>
                        </w:r>
                        <w:r>
                          <w:rPr>
                            <w:color w:val="58595B"/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spacing w:val="-2"/>
                            <w:w w:val="105"/>
                            <w:sz w:val="14"/>
                          </w:rPr>
                          <w:t>Year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422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3.34</w:t>
                        </w:r>
                        <w:r>
                          <w:rPr>
                            <w:color w:val="58595B"/>
                            <w:spacing w:val="-4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76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80</w:t>
                        </w:r>
                        <w:r>
                          <w:rPr>
                            <w:color w:val="58595B"/>
                            <w:spacing w:val="-4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</w:tr>
                  <w:tr>
                    <w:trPr>
                      <w:trHeight w:val="270" w:hRule="atLeast"/>
                    </w:trPr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470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2-4</w:t>
                        </w:r>
                        <w:r>
                          <w:rPr>
                            <w:color w:val="58595B"/>
                            <w:spacing w:val="-10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Years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423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5.00</w:t>
                        </w:r>
                        <w:r>
                          <w:rPr>
                            <w:color w:val="58595B"/>
                            <w:spacing w:val="-5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76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120</w:t>
                        </w:r>
                        <w:r>
                          <w:rPr>
                            <w:color w:val="58595B"/>
                            <w:spacing w:val="-9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</w:tr>
                  <w:tr>
                    <w:trPr>
                      <w:trHeight w:val="257" w:hRule="atLeast"/>
                    </w:trPr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467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5-9</w:t>
                        </w:r>
                        <w:r>
                          <w:rPr>
                            <w:color w:val="58595B"/>
                            <w:spacing w:val="-8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Years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425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6.67</w:t>
                        </w:r>
                        <w:r>
                          <w:rPr>
                            <w:color w:val="58595B"/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76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160</w:t>
                        </w:r>
                        <w:r>
                          <w:rPr>
                            <w:color w:val="58595B"/>
                            <w:spacing w:val="-7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</w:tr>
                  <w:tr>
                    <w:trPr>
                      <w:trHeight w:val="257" w:hRule="atLeast"/>
                    </w:trPr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458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sz w:val="14"/>
                          </w:rPr>
                          <w:t>10+ Years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422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8.34</w:t>
                        </w:r>
                        <w:r>
                          <w:rPr>
                            <w:color w:val="58595B"/>
                            <w:spacing w:val="-4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  <w:tc>
                      <w:tcPr>
                        <w:tcW w:w="1564" w:type="dxa"/>
                      </w:tcPr>
                      <w:p>
                        <w:pPr>
                          <w:pStyle w:val="TableParagraph"/>
                          <w:spacing w:before="49"/>
                          <w:ind w:left="76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200</w:t>
                        </w:r>
                        <w:r>
                          <w:rPr>
                            <w:color w:val="58595B"/>
                            <w:spacing w:val="-5"/>
                            <w:w w:val="105"/>
                            <w:sz w:val="14"/>
                          </w:rPr>
                          <w:t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(PTO)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all-purpose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benefit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vacation,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illness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injury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business.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combines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traditional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vacation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sick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plans into one flexible paid time-off policy. All regular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full-time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earn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according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schedule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below.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BodyText"/>
        <w:spacing w:line="312" w:lineRule="auto"/>
        <w:ind w:left="860" w:right="1" w:firstLine="240"/>
        <w:jc w:val="both"/>
      </w:pPr>
      <w:r>
        <w:rPr>
          <w:color w:val="58595B"/>
          <w:w w:val="105"/>
        </w:rPr>
        <w:t>All other team members earn PTO according to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schedule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below.</w:t>
      </w:r>
    </w:p>
    <w:p>
      <w:pPr>
        <w:pStyle w:val="BodyText"/>
        <w:spacing w:before="9"/>
        <w:rPr>
          <w:sz w:val="21"/>
        </w:rPr>
      </w:pPr>
    </w:p>
    <w:tbl>
      <w:tblPr>
        <w:tblW w:w="0" w:type="auto"/>
        <w:jc w:val="left"/>
        <w:tblInd w:w="865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28"/>
        <w:gridCol w:w="2328"/>
      </w:tblGrid>
      <w:tr>
        <w:trPr>
          <w:trHeight w:val="277" w:hRule="atLeast"/>
        </w:trPr>
        <w:tc>
          <w:tcPr>
            <w:tcW w:w="2328" w:type="dxa"/>
          </w:tcPr>
          <w:p>
            <w:pPr>
              <w:pStyle w:val="TableParagraph"/>
              <w:spacing w:before="59"/>
              <w:ind w:left="170" w:right="166"/>
              <w:jc w:val="center"/>
              <w:rPr>
                <w:b/>
                <w:sz w:val="14"/>
              </w:rPr>
            </w:pPr>
            <w:r>
              <w:rPr>
                <w:b/>
                <w:color w:val="58595B"/>
                <w:w w:val="105"/>
                <w:sz w:val="14"/>
              </w:rPr>
              <w:t>Years of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> </w:t>
            </w:r>
            <w:r>
              <w:rPr>
                <w:b/>
                <w:color w:val="58595B"/>
                <w:w w:val="105"/>
                <w:sz w:val="14"/>
              </w:rPr>
              <w:t>Service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> </w:t>
            </w:r>
            <w:r>
              <w:rPr>
                <w:b/>
                <w:color w:val="58595B"/>
                <w:w w:val="105"/>
                <w:sz w:val="14"/>
              </w:rPr>
              <w:t>Completed</w:t>
            </w:r>
          </w:p>
        </w:tc>
        <w:tc>
          <w:tcPr>
            <w:tcW w:w="2328" w:type="dxa"/>
          </w:tcPr>
          <w:p>
            <w:pPr>
              <w:pStyle w:val="TableParagraph"/>
              <w:spacing w:before="59"/>
              <w:ind w:left="169" w:right="166"/>
              <w:jc w:val="center"/>
              <w:rPr>
                <w:b/>
                <w:sz w:val="14"/>
              </w:rPr>
            </w:pPr>
            <w:r>
              <w:rPr>
                <w:b/>
                <w:color w:val="58595B"/>
                <w:w w:val="105"/>
                <w:sz w:val="14"/>
              </w:rPr>
              <w:t>PTO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> </w:t>
            </w:r>
            <w:r>
              <w:rPr>
                <w:b/>
                <w:color w:val="58595B"/>
                <w:w w:val="105"/>
                <w:sz w:val="14"/>
              </w:rPr>
              <w:t>Accrual/Hours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> </w:t>
            </w:r>
            <w:r>
              <w:rPr>
                <w:b/>
                <w:color w:val="58595B"/>
                <w:w w:val="105"/>
                <w:sz w:val="14"/>
              </w:rPr>
              <w:t>Worked</w:t>
            </w:r>
          </w:p>
        </w:tc>
      </w:tr>
      <w:tr>
        <w:trPr>
          <w:trHeight w:val="257" w:hRule="atLeast"/>
        </w:trPr>
        <w:tc>
          <w:tcPr>
            <w:tcW w:w="2328" w:type="dxa"/>
          </w:tcPr>
          <w:p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spacing w:val="-2"/>
                <w:w w:val="105"/>
                <w:sz w:val="14"/>
              </w:rPr>
              <w:t>0-1</w:t>
            </w:r>
            <w:r>
              <w:rPr>
                <w:color w:val="58595B"/>
                <w:spacing w:val="-7"/>
                <w:w w:val="105"/>
                <w:sz w:val="14"/>
              </w:rPr>
              <w:t> </w:t>
            </w:r>
            <w:r>
              <w:rPr>
                <w:color w:val="58595B"/>
                <w:spacing w:val="-2"/>
                <w:w w:val="105"/>
                <w:sz w:val="14"/>
              </w:rPr>
              <w:t>Year</w:t>
            </w:r>
          </w:p>
        </w:tc>
        <w:tc>
          <w:tcPr>
            <w:tcW w:w="2328" w:type="dxa"/>
          </w:tcPr>
          <w:p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.0385</w:t>
            </w:r>
            <w:r>
              <w:rPr>
                <w:color w:val="58595B"/>
                <w:spacing w:val="-5"/>
                <w:w w:val="105"/>
                <w:sz w:val="14"/>
              </w:rPr>
              <w:t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  <w:tr>
        <w:trPr>
          <w:trHeight w:val="270" w:hRule="atLeast"/>
        </w:trPr>
        <w:tc>
          <w:tcPr>
            <w:tcW w:w="2328" w:type="dxa"/>
          </w:tcPr>
          <w:p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2-4</w:t>
            </w:r>
            <w:r>
              <w:rPr>
                <w:color w:val="58595B"/>
                <w:spacing w:val="-10"/>
                <w:w w:val="105"/>
                <w:sz w:val="14"/>
              </w:rPr>
              <w:t> </w:t>
            </w:r>
            <w:r>
              <w:rPr>
                <w:color w:val="58595B"/>
                <w:w w:val="105"/>
                <w:sz w:val="14"/>
              </w:rPr>
              <w:t>Years</w:t>
            </w:r>
          </w:p>
        </w:tc>
        <w:tc>
          <w:tcPr>
            <w:tcW w:w="2328" w:type="dxa"/>
          </w:tcPr>
          <w:p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.0576</w:t>
            </w:r>
            <w:r>
              <w:rPr>
                <w:color w:val="58595B"/>
                <w:spacing w:val="-8"/>
                <w:w w:val="105"/>
                <w:sz w:val="14"/>
              </w:rPr>
              <w:t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  <w:tr>
        <w:trPr>
          <w:trHeight w:val="257" w:hRule="atLeast"/>
        </w:trPr>
        <w:tc>
          <w:tcPr>
            <w:tcW w:w="2328" w:type="dxa"/>
          </w:tcPr>
          <w:p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5-9</w:t>
            </w:r>
            <w:r>
              <w:rPr>
                <w:color w:val="58595B"/>
                <w:spacing w:val="-8"/>
                <w:w w:val="105"/>
                <w:sz w:val="14"/>
              </w:rPr>
              <w:t> </w:t>
            </w:r>
            <w:r>
              <w:rPr>
                <w:color w:val="58595B"/>
                <w:w w:val="105"/>
                <w:sz w:val="14"/>
              </w:rPr>
              <w:t>Years</w:t>
            </w:r>
          </w:p>
        </w:tc>
        <w:tc>
          <w:tcPr>
            <w:tcW w:w="2328" w:type="dxa"/>
          </w:tcPr>
          <w:p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.0796</w:t>
            </w:r>
            <w:r>
              <w:rPr>
                <w:color w:val="58595B"/>
                <w:spacing w:val="-7"/>
                <w:w w:val="105"/>
                <w:sz w:val="14"/>
              </w:rPr>
              <w:t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  <w:tr>
        <w:trPr>
          <w:trHeight w:val="257" w:hRule="atLeast"/>
        </w:trPr>
        <w:tc>
          <w:tcPr>
            <w:tcW w:w="2328" w:type="dxa"/>
          </w:tcPr>
          <w:p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sz w:val="14"/>
              </w:rPr>
              <w:t>10+ Years</w:t>
            </w:r>
          </w:p>
        </w:tc>
        <w:tc>
          <w:tcPr>
            <w:tcW w:w="2328" w:type="dxa"/>
          </w:tcPr>
          <w:p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.0961</w:t>
            </w:r>
            <w:r>
              <w:rPr>
                <w:color w:val="58595B"/>
                <w:spacing w:val="-6"/>
                <w:w w:val="105"/>
                <w:sz w:val="14"/>
              </w:rPr>
              <w:t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</w:tbl>
    <w:p>
      <w:pPr>
        <w:pStyle w:val="BodyText"/>
        <w:spacing w:before="6"/>
        <w:rPr>
          <w:sz w:val="25"/>
        </w:rPr>
      </w:pPr>
    </w:p>
    <w:p>
      <w:pPr>
        <w:pStyle w:val="BodyText"/>
        <w:spacing w:line="312" w:lineRule="auto" w:before="1"/>
        <w:ind w:left="860" w:firstLine="240"/>
        <w:jc w:val="both"/>
      </w:pPr>
      <w:r>
        <w:rPr>
          <w:color w:val="58595B"/>
          <w:w w:val="105"/>
        </w:rPr>
        <w:t>All regular full-time and regular part-time employees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begin accruing PTO on their first day of employment. PTO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used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after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30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employment.</w:t>
      </w:r>
    </w:p>
    <w:p>
      <w:pPr>
        <w:pStyle w:val="BodyText"/>
        <w:spacing w:line="312" w:lineRule="auto" w:before="2"/>
        <w:ind w:left="860" w:firstLine="240"/>
        <w:jc w:val="both"/>
      </w:pPr>
      <w:r>
        <w:rPr>
          <w:color w:val="58595B"/>
        </w:rPr>
        <w:t>The length of eligible service is calculated on the basis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of a anniversary year. This is the 12-month period 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begins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hire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date.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  <w:w w:val="105"/>
        </w:rPr>
        <w:t>PTO can be used in minimum increments of one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hour for non-exempt team members and in four-hour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increments for exempt team members. It may be used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 cover all or part of a shift. If an exempt team member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takes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less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than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four-hours,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tracked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PTO.</w:t>
      </w:r>
    </w:p>
    <w:p>
      <w:pPr>
        <w:pStyle w:val="BodyText"/>
        <w:spacing w:line="312" w:lineRule="auto" w:before="82"/>
        <w:ind w:left="479" w:right="849" w:firstLine="240"/>
        <w:jc w:val="both"/>
      </w:pPr>
      <w:r>
        <w:rPr/>
        <w:br w:type="column"/>
      </w:r>
      <w:r>
        <w:rPr>
          <w:color w:val="58595B"/>
          <w:w w:val="105"/>
        </w:rPr>
        <w:t>If you have an unexpected need to be absent from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should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notify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before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scheduled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start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workday,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possible.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supervisor must also be contacted on each additional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day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unexpected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absence.</w:t>
      </w:r>
    </w:p>
    <w:p>
      <w:pPr>
        <w:pStyle w:val="BodyText"/>
        <w:spacing w:line="312" w:lineRule="auto" w:before="5"/>
        <w:ind w:left="479" w:right="857" w:firstLine="240"/>
        <w:jc w:val="both"/>
      </w:pPr>
      <w:r>
        <w:rPr/>
        <w:pict>
          <v:line style="position:absolute;mso-position-horizontal-relative:page;mso-position-vertical-relative:paragraph;z-index:15739392" from="306pt,-65.376831pt" to="306pt,598.623169pt" stroked="true" strokeweight=".25pt" strokecolor="#2599b8">
            <v:stroke dashstyle="solid"/>
            <w10:wrap type="none"/>
          </v:line>
        </w:pict>
      </w:r>
      <w:r>
        <w:rPr>
          <w:color w:val="58595B"/>
          <w:w w:val="105"/>
        </w:rPr>
        <w:t>To </w:t>
      </w:r>
      <w:r>
        <w:rPr>
          <w:color w:val="58595B"/>
          <w:spacing w:val="10"/>
          <w:w w:val="105"/>
        </w:rPr>
        <w:t>schedule planned </w:t>
      </w:r>
      <w:r>
        <w:rPr>
          <w:color w:val="58595B"/>
          <w:w w:val="105"/>
        </w:rPr>
        <w:t>PTO, you </w:t>
      </w:r>
      <w:r>
        <w:rPr>
          <w:color w:val="58595B"/>
          <w:spacing w:val="9"/>
          <w:w w:val="105"/>
        </w:rPr>
        <w:t>should </w:t>
      </w:r>
      <w:r>
        <w:rPr>
          <w:color w:val="58595B"/>
          <w:spacing w:val="10"/>
          <w:w w:val="105"/>
        </w:rPr>
        <w:t>request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advance approval from your supervisor. Requests 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 reviewed based on a number of factors, including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business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needs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staffing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requirements.</w:t>
      </w:r>
    </w:p>
    <w:p>
      <w:pPr>
        <w:pStyle w:val="BodyText"/>
        <w:spacing w:line="312" w:lineRule="auto" w:before="4"/>
        <w:ind w:left="479" w:right="859" w:firstLine="240"/>
        <w:jc w:val="both"/>
      </w:pPr>
      <w:r>
        <w:rPr>
          <w:color w:val="58595B"/>
          <w:w w:val="105"/>
        </w:rPr>
        <w:t>Team members may carry over up to 80 hours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unused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subsequent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year.</w:t>
      </w:r>
    </w:p>
    <w:p>
      <w:pPr>
        <w:pStyle w:val="BodyText"/>
        <w:spacing w:line="312" w:lineRule="auto" w:before="1"/>
        <w:ind w:left="479" w:right="857" w:firstLine="240"/>
        <w:jc w:val="both"/>
      </w:pPr>
      <w:r>
        <w:rPr>
          <w:color w:val="58595B"/>
          <w:w w:val="105"/>
        </w:rPr>
        <w:t>Team members may request a cash out of unused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PTO, up to 40 hours, however the PTO bank must have at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least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40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remaining.</w:t>
      </w:r>
    </w:p>
    <w:p>
      <w:pPr>
        <w:pStyle w:val="BodyText"/>
        <w:spacing w:line="312" w:lineRule="auto" w:before="3"/>
        <w:ind w:left="479" w:right="857" w:firstLine="240"/>
        <w:jc w:val="both"/>
      </w:pPr>
      <w:r>
        <w:rPr>
          <w:color w:val="58595B"/>
          <w:w w:val="105"/>
        </w:rPr>
        <w:t>Our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Company’s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policy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complies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Oregon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Sick Leave law. PTO can be used for all of the reasons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under Oregon Sick Leave law. No team member 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suffer discrimination or retaliation for requesting, using,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complaining that they are not receiving time required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under</w:t>
      </w:r>
      <w:r>
        <w:rPr>
          <w:color w:val="58595B"/>
          <w:spacing w:val="8"/>
        </w:rPr>
        <w:t> </w:t>
      </w:r>
      <w:r>
        <w:rPr>
          <w:color w:val="58595B"/>
        </w:rPr>
        <w:t>Oregon’s</w:t>
      </w:r>
      <w:r>
        <w:rPr>
          <w:color w:val="58595B"/>
          <w:spacing w:val="9"/>
        </w:rPr>
        <w:t> </w:t>
      </w:r>
      <w:r>
        <w:rPr>
          <w:color w:val="58595B"/>
        </w:rPr>
        <w:t>Sick</w:t>
      </w:r>
      <w:r>
        <w:rPr>
          <w:color w:val="58595B"/>
          <w:spacing w:val="8"/>
        </w:rPr>
        <w:t> </w:t>
      </w:r>
      <w:r>
        <w:rPr>
          <w:color w:val="58595B"/>
        </w:rPr>
        <w:t>Leave</w:t>
      </w:r>
      <w:r>
        <w:rPr>
          <w:color w:val="58595B"/>
          <w:spacing w:val="9"/>
        </w:rPr>
        <w:t> </w:t>
      </w:r>
      <w:r>
        <w:rPr>
          <w:color w:val="58595B"/>
        </w:rPr>
        <w:t>law.</w:t>
      </w:r>
      <w:r>
        <w:rPr>
          <w:color w:val="58595B"/>
          <w:spacing w:val="9"/>
        </w:rPr>
        <w:t> </w:t>
      </w:r>
      <w:r>
        <w:rPr>
          <w:color w:val="58595B"/>
        </w:rPr>
        <w:t>You</w:t>
      </w:r>
      <w:r>
        <w:rPr>
          <w:color w:val="58595B"/>
          <w:spacing w:val="8"/>
        </w:rPr>
        <w:t> </w:t>
      </w:r>
      <w:r>
        <w:rPr>
          <w:color w:val="58595B"/>
        </w:rPr>
        <w:t>may</w:t>
      </w:r>
      <w:r>
        <w:rPr>
          <w:color w:val="58595B"/>
          <w:spacing w:val="9"/>
        </w:rPr>
        <w:t> </w:t>
      </w:r>
      <w:r>
        <w:rPr>
          <w:color w:val="58595B"/>
        </w:rPr>
        <w:t>file</w:t>
      </w:r>
      <w:r>
        <w:rPr>
          <w:color w:val="58595B"/>
          <w:spacing w:val="9"/>
        </w:rPr>
        <w:t> </w:t>
      </w:r>
      <w:r>
        <w:rPr>
          <w:color w:val="58595B"/>
        </w:rPr>
        <w:t>a</w:t>
      </w:r>
      <w:r>
        <w:rPr>
          <w:color w:val="58595B"/>
          <w:spacing w:val="8"/>
        </w:rPr>
        <w:t> </w:t>
      </w:r>
      <w:r>
        <w:rPr>
          <w:color w:val="58595B"/>
        </w:rPr>
        <w:t>complaint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if you feel sick leave has been denied or if you believe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suffered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retaliation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requesting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taking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sick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time. You are also encouraged to bring any concerns 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sick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possible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retaliation.</w:t>
      </w:r>
    </w:p>
    <w:p>
      <w:pPr>
        <w:pStyle w:val="BodyText"/>
        <w:spacing w:line="312" w:lineRule="auto" w:before="10"/>
        <w:ind w:left="479" w:right="859" w:firstLine="240"/>
        <w:jc w:val="both"/>
      </w:pPr>
      <w:r>
        <w:rPr>
          <w:color w:val="58595B"/>
          <w:w w:val="105"/>
        </w:rPr>
        <w:t>If you leave us, you will be paid for unused PTO that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been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earned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through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last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day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work.</w:t>
      </w:r>
    </w:p>
    <w:p>
      <w:pPr>
        <w:pStyle w:val="BodyText"/>
        <w:spacing w:before="5"/>
      </w:pPr>
    </w:p>
    <w:p>
      <w:pPr>
        <w:pStyle w:val="Heading7"/>
        <w:spacing w:before="1"/>
        <w:ind w:left="479"/>
      </w:pPr>
      <w:r>
        <w:rPr>
          <w:color w:val="2599B8"/>
          <w:w w:val="95"/>
        </w:rPr>
        <w:t>Jury</w:t>
      </w:r>
      <w:r>
        <w:rPr>
          <w:color w:val="2599B8"/>
          <w:spacing w:val="-2"/>
          <w:w w:val="95"/>
        </w:rPr>
        <w:t> </w:t>
      </w:r>
      <w:r>
        <w:rPr>
          <w:color w:val="2599B8"/>
          <w:w w:val="95"/>
        </w:rPr>
        <w:t>Duty</w:t>
      </w:r>
    </w:p>
    <w:p>
      <w:pPr>
        <w:pStyle w:val="BodyText"/>
        <w:spacing w:line="312" w:lineRule="auto" w:before="48"/>
        <w:ind w:left="479" w:right="857" w:firstLine="240"/>
        <w:jc w:val="both"/>
      </w:pPr>
      <w:r>
        <w:rPr>
          <w:color w:val="58595B"/>
          <w:w w:val="105"/>
        </w:rPr>
        <w:t>We encourage you to fulfill your civic responsibilities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by offering up to three days, once per year, of paid jury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duty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upon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hire.</w:t>
      </w:r>
    </w:p>
    <w:p>
      <w:pPr>
        <w:pStyle w:val="BodyText"/>
        <w:spacing w:line="312" w:lineRule="auto" w:before="2"/>
        <w:ind w:left="479" w:right="857" w:firstLine="240"/>
        <w:jc w:val="both"/>
      </w:pPr>
      <w:r>
        <w:rPr>
          <w:color w:val="58595B"/>
        </w:rPr>
        <w:t>If you are required to serve jury duty beyond the period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of paid jury duty leave or are ineligible for paid jury duty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leave, you may use any available paid time off to cover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period of jury service or may request an unpaid jury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duty leave of absence. Unless otherwise permitted by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applicable law, exempt team members will receive their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full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salaries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workweek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which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perform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jury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duty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also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work.</w:t>
      </w:r>
    </w:p>
    <w:p>
      <w:pPr>
        <w:pStyle w:val="BodyText"/>
        <w:spacing w:line="312" w:lineRule="auto" w:before="8"/>
        <w:ind w:left="479" w:right="857" w:firstLine="240"/>
        <w:jc w:val="both"/>
      </w:pPr>
      <w:r>
        <w:rPr>
          <w:color w:val="58595B"/>
        </w:rPr>
        <w:t>Please show the jury duty summons to your supervisor</w:t>
      </w:r>
      <w:r>
        <w:rPr>
          <w:color w:val="58595B"/>
          <w:spacing w:val="1"/>
        </w:rPr>
        <w:t> </w:t>
      </w:r>
      <w:r>
        <w:rPr>
          <w:color w:val="58595B"/>
        </w:rPr>
        <w:t>as soon as possible so that they may make arrangements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to accommodate your absence. You are expected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report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whenever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court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schedule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permits.</w:t>
      </w:r>
    </w:p>
    <w:p>
      <w:pPr>
        <w:pStyle w:val="BodyText"/>
        <w:spacing w:line="312" w:lineRule="auto" w:before="4"/>
        <w:ind w:left="479" w:right="857" w:firstLine="240"/>
        <w:jc w:val="both"/>
      </w:pPr>
      <w:r>
        <w:rPr>
          <w:color w:val="58595B"/>
          <w:w w:val="105"/>
        </w:rPr>
        <w:t>We recognize your right to serve on a jury as 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important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civic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duty,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retaliate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discriminate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9"/>
          <w:w w:val="105"/>
        </w:rPr>
        <w:t>against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members </w:t>
      </w:r>
      <w:r>
        <w:rPr>
          <w:color w:val="58595B"/>
          <w:w w:val="105"/>
        </w:rPr>
        <w:t>taking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unpaid  </w:t>
      </w:r>
      <w:r>
        <w:rPr>
          <w:color w:val="58595B"/>
          <w:spacing w:val="9"/>
          <w:w w:val="105"/>
        </w:rPr>
        <w:t>jury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duty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leave.</w:t>
      </w:r>
    </w:p>
    <w:p>
      <w:pPr>
        <w:spacing w:after="0" w:line="312" w:lineRule="auto"/>
        <w:jc w:val="both"/>
        <w:sectPr>
          <w:pgSz w:w="12240" w:h="15840"/>
          <w:pgMar w:top="1000" w:bottom="0" w:left="340" w:right="340"/>
          <w:cols w:num="2" w:equalWidth="0">
            <w:col w:w="5521" w:space="40"/>
            <w:col w:w="59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11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Heading7"/>
        <w:spacing w:before="84"/>
      </w:pPr>
      <w:bookmarkStart w:name="_bookmark4" w:id="5"/>
      <w:bookmarkEnd w:id="5"/>
      <w:r>
        <w:rPr>
          <w:b w:val="0"/>
        </w:rPr>
      </w:r>
      <w:r>
        <w:rPr>
          <w:color w:val="2599B8"/>
          <w:spacing w:val="-3"/>
        </w:rPr>
        <w:t>Bereavement</w:t>
      </w:r>
      <w:r>
        <w:rPr>
          <w:color w:val="2599B8"/>
          <w:spacing w:val="-12"/>
        </w:rPr>
        <w:t> </w:t>
      </w:r>
      <w:r>
        <w:rPr>
          <w:color w:val="2599B8"/>
          <w:spacing w:val="-2"/>
        </w:rPr>
        <w:t>Leave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One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difficult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certainties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life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be touched by loss. To support you and your family, we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provide up to three days of paid bereavement leave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regular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full-time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upon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hire.</w:t>
      </w:r>
    </w:p>
    <w:p>
      <w:pPr>
        <w:pStyle w:val="BodyText"/>
        <w:spacing w:line="312" w:lineRule="auto" w:before="4"/>
        <w:ind w:left="860" w:right="1" w:firstLine="240"/>
        <w:jc w:val="both"/>
      </w:pPr>
      <w:r>
        <w:rPr>
          <w:color w:val="58595B"/>
          <w:w w:val="105"/>
        </w:rPr>
        <w:t>If a team member must travel more than 500 miles,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provided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two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additional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bereavement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leave.</w:t>
      </w:r>
    </w:p>
    <w:p>
      <w:pPr>
        <w:pStyle w:val="BodyText"/>
        <w:spacing w:line="312" w:lineRule="auto" w:before="2"/>
        <w:ind w:left="860" w:right="1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wish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take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due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death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family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member,  please  notify  your  supervisor  immediately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 request time off. Bereavement leave will be granted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unless there are unusual business needs or staffing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requirements.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may,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supervisor’s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approval,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use any available paid leave for additional time off as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necessary. In addition, for team members eligible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OFLA leave, up to two weeks of bereavement leave per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family member may run concurrently with, and qualify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OFLA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leave.</w:t>
      </w:r>
    </w:p>
    <w:p>
      <w:pPr>
        <w:pStyle w:val="BodyText"/>
        <w:spacing w:line="312" w:lineRule="auto" w:before="10"/>
        <w:ind w:left="860" w:right="1" w:firstLine="240"/>
        <w:jc w:val="both"/>
      </w:pPr>
      <w:r>
        <w:rPr>
          <w:color w:val="58595B"/>
          <w:spacing w:val="-1"/>
          <w:w w:val="105"/>
        </w:rPr>
        <w:t>For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purposes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bereavement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leave,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define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“family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member”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member’s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spouse,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domestic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partner,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parent, child, sibling, aunt, uncle, niece, or nephew;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member’s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spouse’s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parent,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child,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sibling;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member’s child’s spouse, grandparents or grandchildren.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Special consideration will also be given to any 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person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whose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association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was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similar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above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relationships.</w:t>
      </w:r>
    </w:p>
    <w:p>
      <w:pPr>
        <w:pStyle w:val="BodyText"/>
        <w:spacing w:before="10"/>
      </w:pPr>
    </w:p>
    <w:p>
      <w:pPr>
        <w:pStyle w:val="Heading7"/>
      </w:pPr>
      <w:r>
        <w:rPr>
          <w:color w:val="2599B8"/>
        </w:rPr>
        <w:t>Holidays</w:t>
      </w:r>
    </w:p>
    <w:p>
      <w:pPr>
        <w:pStyle w:val="BodyText"/>
        <w:spacing w:line="312" w:lineRule="auto" w:before="48"/>
        <w:ind w:left="860" w:right="1" w:firstLine="240"/>
        <w:jc w:val="both"/>
      </w:pPr>
      <w:r>
        <w:rPr>
          <w:color w:val="58595B"/>
          <w:w w:val="105"/>
        </w:rPr>
        <w:t>We grant holiday time off to all team members, upon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hire,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holidays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listed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below:</w:t>
      </w:r>
    </w:p>
    <w:p>
      <w:pPr>
        <w:pStyle w:val="BodyText"/>
        <w:spacing w:before="10"/>
        <w:rPr>
          <w:sz w:val="15"/>
        </w:rPr>
      </w:pPr>
    </w:p>
    <w:p>
      <w:pPr>
        <w:pStyle w:val="ListParagraph"/>
        <w:numPr>
          <w:ilvl w:val="0"/>
          <w:numId w:val="1"/>
        </w:numPr>
        <w:tabs>
          <w:tab w:pos="1220" w:val="left" w:leader="none"/>
        </w:tabs>
        <w:spacing w:line="240" w:lineRule="auto" w:before="0" w:after="0"/>
        <w:ind w:left="1220" w:right="0" w:hanging="180"/>
        <w:jc w:val="left"/>
        <w:rPr>
          <w:sz w:val="18"/>
        </w:rPr>
      </w:pPr>
      <w:r>
        <w:rPr>
          <w:color w:val="58595B"/>
          <w:sz w:val="18"/>
        </w:rPr>
        <w:t>New</w:t>
      </w:r>
      <w:r>
        <w:rPr>
          <w:color w:val="58595B"/>
          <w:spacing w:val="-6"/>
          <w:sz w:val="18"/>
        </w:rPr>
        <w:t> </w:t>
      </w:r>
      <w:r>
        <w:rPr>
          <w:color w:val="58595B"/>
          <w:sz w:val="18"/>
        </w:rPr>
        <w:t>Year’s</w:t>
      </w:r>
      <w:r>
        <w:rPr>
          <w:color w:val="58595B"/>
          <w:spacing w:val="-5"/>
          <w:sz w:val="18"/>
        </w:rPr>
        <w:t> </w:t>
      </w:r>
      <w:r>
        <w:rPr>
          <w:color w:val="58595B"/>
          <w:sz w:val="18"/>
        </w:rPr>
        <w:t>Day</w:t>
      </w:r>
      <w:r>
        <w:rPr>
          <w:color w:val="58595B"/>
          <w:spacing w:val="-6"/>
          <w:sz w:val="18"/>
        </w:rPr>
        <w:t> </w:t>
      </w:r>
      <w:r>
        <w:rPr>
          <w:color w:val="58595B"/>
          <w:sz w:val="18"/>
        </w:rPr>
        <w:t>(January</w:t>
      </w:r>
      <w:r>
        <w:rPr>
          <w:color w:val="58595B"/>
          <w:spacing w:val="-5"/>
          <w:sz w:val="18"/>
        </w:rPr>
        <w:t> </w:t>
      </w:r>
      <w:r>
        <w:rPr>
          <w:color w:val="58595B"/>
          <w:sz w:val="18"/>
        </w:rPr>
        <w:t>1)</w:t>
      </w:r>
    </w:p>
    <w:p>
      <w:pPr>
        <w:pStyle w:val="ListParagraph"/>
        <w:numPr>
          <w:ilvl w:val="0"/>
          <w:numId w:val="1"/>
        </w:numPr>
        <w:tabs>
          <w:tab w:pos="1220" w:val="left" w:leader="none"/>
        </w:tabs>
        <w:spacing w:line="312" w:lineRule="auto" w:before="153" w:after="0"/>
        <w:ind w:left="1220" w:right="1635" w:hanging="180"/>
        <w:jc w:val="left"/>
        <w:rPr>
          <w:sz w:val="18"/>
        </w:rPr>
      </w:pPr>
      <w:r>
        <w:rPr>
          <w:color w:val="58595B"/>
          <w:sz w:val="18"/>
        </w:rPr>
        <w:t>Martin</w:t>
      </w:r>
      <w:r>
        <w:rPr>
          <w:color w:val="58595B"/>
          <w:spacing w:val="9"/>
          <w:sz w:val="18"/>
        </w:rPr>
        <w:t> </w:t>
      </w:r>
      <w:r>
        <w:rPr>
          <w:color w:val="58595B"/>
          <w:sz w:val="18"/>
        </w:rPr>
        <w:t>Luther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King,</w:t>
      </w:r>
      <w:r>
        <w:rPr>
          <w:color w:val="58595B"/>
          <w:spacing w:val="9"/>
          <w:sz w:val="18"/>
        </w:rPr>
        <w:t> </w:t>
      </w:r>
      <w:r>
        <w:rPr>
          <w:color w:val="58595B"/>
          <w:sz w:val="18"/>
        </w:rPr>
        <w:t>Jr.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Day</w:t>
      </w:r>
      <w:r>
        <w:rPr>
          <w:color w:val="58595B"/>
          <w:spacing w:val="9"/>
          <w:sz w:val="18"/>
        </w:rPr>
        <w:t> </w:t>
      </w:r>
      <w:r>
        <w:rPr>
          <w:color w:val="58595B"/>
          <w:sz w:val="18"/>
        </w:rPr>
        <w:t>(third</w:t>
      </w:r>
      <w:r>
        <w:rPr>
          <w:color w:val="58595B"/>
          <w:spacing w:val="-47"/>
          <w:sz w:val="18"/>
        </w:rPr>
        <w:t> </w:t>
      </w:r>
      <w:r>
        <w:rPr>
          <w:color w:val="58595B"/>
          <w:sz w:val="18"/>
        </w:rPr>
        <w:t>Monday in January)</w:t>
      </w:r>
    </w:p>
    <w:p>
      <w:pPr>
        <w:pStyle w:val="ListParagraph"/>
        <w:numPr>
          <w:ilvl w:val="0"/>
          <w:numId w:val="1"/>
        </w:numPr>
        <w:tabs>
          <w:tab w:pos="1220" w:val="left" w:leader="none"/>
        </w:tabs>
        <w:spacing w:line="240" w:lineRule="auto" w:before="92" w:after="0"/>
        <w:ind w:left="1220" w:right="0" w:hanging="180"/>
        <w:jc w:val="left"/>
        <w:rPr>
          <w:sz w:val="18"/>
        </w:rPr>
      </w:pPr>
      <w:r>
        <w:rPr>
          <w:color w:val="58595B"/>
          <w:sz w:val="18"/>
        </w:rPr>
        <w:t>Presidents’</w:t>
      </w:r>
      <w:r>
        <w:rPr>
          <w:color w:val="58595B"/>
          <w:spacing w:val="9"/>
          <w:sz w:val="18"/>
        </w:rPr>
        <w:t> </w:t>
      </w:r>
      <w:r>
        <w:rPr>
          <w:color w:val="58595B"/>
          <w:sz w:val="18"/>
        </w:rPr>
        <w:t>Day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(third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Monday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in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February)</w:t>
      </w:r>
    </w:p>
    <w:p>
      <w:pPr>
        <w:pStyle w:val="ListParagraph"/>
        <w:numPr>
          <w:ilvl w:val="0"/>
          <w:numId w:val="1"/>
        </w:numPr>
        <w:tabs>
          <w:tab w:pos="1220" w:val="left" w:leader="none"/>
        </w:tabs>
        <w:spacing w:line="240" w:lineRule="auto" w:before="153" w:after="0"/>
        <w:ind w:left="1220" w:right="0" w:hanging="180"/>
        <w:jc w:val="left"/>
        <w:rPr>
          <w:sz w:val="18"/>
        </w:rPr>
      </w:pPr>
      <w:r>
        <w:rPr>
          <w:color w:val="58595B"/>
          <w:sz w:val="18"/>
        </w:rPr>
        <w:t>Memorial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Day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(last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Monday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in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May)</w:t>
      </w:r>
    </w:p>
    <w:p>
      <w:pPr>
        <w:pStyle w:val="ListParagraph"/>
        <w:numPr>
          <w:ilvl w:val="0"/>
          <w:numId w:val="1"/>
        </w:numPr>
        <w:tabs>
          <w:tab w:pos="1220" w:val="left" w:leader="none"/>
        </w:tabs>
        <w:spacing w:line="240" w:lineRule="auto" w:before="153" w:after="0"/>
        <w:ind w:left="1220" w:right="0" w:hanging="180"/>
        <w:jc w:val="left"/>
        <w:rPr>
          <w:sz w:val="18"/>
        </w:rPr>
      </w:pPr>
      <w:r>
        <w:rPr>
          <w:color w:val="58595B"/>
          <w:sz w:val="18"/>
        </w:rPr>
        <w:t>Independence</w:t>
      </w:r>
      <w:r>
        <w:rPr>
          <w:color w:val="58595B"/>
          <w:spacing w:val="2"/>
          <w:sz w:val="18"/>
        </w:rPr>
        <w:t> </w:t>
      </w:r>
      <w:r>
        <w:rPr>
          <w:color w:val="58595B"/>
          <w:sz w:val="18"/>
        </w:rPr>
        <w:t>Day</w:t>
      </w:r>
      <w:r>
        <w:rPr>
          <w:color w:val="58595B"/>
          <w:spacing w:val="3"/>
          <w:sz w:val="18"/>
        </w:rPr>
        <w:t> </w:t>
      </w:r>
      <w:r>
        <w:rPr>
          <w:color w:val="58595B"/>
          <w:sz w:val="18"/>
        </w:rPr>
        <w:t>(July</w:t>
      </w:r>
      <w:r>
        <w:rPr>
          <w:color w:val="58595B"/>
          <w:spacing w:val="2"/>
          <w:sz w:val="18"/>
        </w:rPr>
        <w:t> </w:t>
      </w:r>
      <w:r>
        <w:rPr>
          <w:color w:val="58595B"/>
          <w:sz w:val="18"/>
        </w:rPr>
        <w:t>4)</w:t>
      </w:r>
    </w:p>
    <w:p>
      <w:pPr>
        <w:pStyle w:val="ListParagraph"/>
        <w:numPr>
          <w:ilvl w:val="0"/>
          <w:numId w:val="1"/>
        </w:numPr>
        <w:tabs>
          <w:tab w:pos="1220" w:val="left" w:leader="none"/>
        </w:tabs>
        <w:spacing w:line="240" w:lineRule="auto" w:before="153" w:after="0"/>
        <w:ind w:left="1220" w:right="0" w:hanging="180"/>
        <w:jc w:val="left"/>
        <w:rPr>
          <w:sz w:val="18"/>
        </w:rPr>
      </w:pPr>
      <w:r>
        <w:rPr>
          <w:color w:val="58595B"/>
          <w:sz w:val="18"/>
        </w:rPr>
        <w:t>Labor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Day</w:t>
      </w:r>
      <w:r>
        <w:rPr>
          <w:color w:val="58595B"/>
          <w:spacing w:val="11"/>
          <w:sz w:val="18"/>
        </w:rPr>
        <w:t> </w:t>
      </w:r>
      <w:r>
        <w:rPr>
          <w:color w:val="58595B"/>
          <w:sz w:val="18"/>
        </w:rPr>
        <w:t>(first</w:t>
      </w:r>
      <w:r>
        <w:rPr>
          <w:color w:val="58595B"/>
          <w:spacing w:val="11"/>
          <w:sz w:val="18"/>
        </w:rPr>
        <w:t> </w:t>
      </w:r>
      <w:r>
        <w:rPr>
          <w:color w:val="58595B"/>
          <w:sz w:val="18"/>
        </w:rPr>
        <w:t>Monday</w:t>
      </w:r>
      <w:r>
        <w:rPr>
          <w:color w:val="58595B"/>
          <w:spacing w:val="11"/>
          <w:sz w:val="18"/>
        </w:rPr>
        <w:t> </w:t>
      </w:r>
      <w:r>
        <w:rPr>
          <w:color w:val="58595B"/>
          <w:sz w:val="18"/>
        </w:rPr>
        <w:t>in</w:t>
      </w:r>
      <w:r>
        <w:rPr>
          <w:color w:val="58595B"/>
          <w:spacing w:val="11"/>
          <w:sz w:val="18"/>
        </w:rPr>
        <w:t> </w:t>
      </w:r>
      <w:r>
        <w:rPr>
          <w:color w:val="58595B"/>
          <w:sz w:val="18"/>
        </w:rPr>
        <w:t>September)</w:t>
      </w:r>
    </w:p>
    <w:p>
      <w:pPr>
        <w:pStyle w:val="ListParagraph"/>
        <w:numPr>
          <w:ilvl w:val="0"/>
          <w:numId w:val="1"/>
        </w:numPr>
        <w:tabs>
          <w:tab w:pos="1220" w:val="left" w:leader="none"/>
        </w:tabs>
        <w:spacing w:line="240" w:lineRule="auto" w:before="153" w:after="0"/>
        <w:ind w:left="1220" w:right="0" w:hanging="180"/>
        <w:jc w:val="left"/>
        <w:rPr>
          <w:sz w:val="18"/>
        </w:rPr>
      </w:pPr>
      <w:r>
        <w:rPr>
          <w:color w:val="58595B"/>
          <w:sz w:val="18"/>
        </w:rPr>
        <w:t>Thanksgiving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Day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(fourth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Thursday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in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November)</w:t>
      </w:r>
    </w:p>
    <w:p>
      <w:pPr>
        <w:pStyle w:val="ListParagraph"/>
        <w:numPr>
          <w:ilvl w:val="0"/>
          <w:numId w:val="1"/>
        </w:numPr>
        <w:tabs>
          <w:tab w:pos="1220" w:val="left" w:leader="none"/>
        </w:tabs>
        <w:spacing w:line="240" w:lineRule="auto" w:before="153" w:after="0"/>
        <w:ind w:left="1220" w:right="0" w:hanging="180"/>
        <w:jc w:val="left"/>
        <w:rPr>
          <w:sz w:val="18"/>
        </w:rPr>
      </w:pPr>
      <w:r>
        <w:rPr>
          <w:color w:val="58595B"/>
          <w:sz w:val="18"/>
        </w:rPr>
        <w:t>Christmas</w:t>
      </w:r>
      <w:r>
        <w:rPr>
          <w:color w:val="58595B"/>
          <w:spacing w:val="5"/>
          <w:sz w:val="18"/>
        </w:rPr>
        <w:t> </w:t>
      </w:r>
      <w:r>
        <w:rPr>
          <w:color w:val="58595B"/>
          <w:sz w:val="18"/>
        </w:rPr>
        <w:t>Day</w:t>
      </w:r>
      <w:r>
        <w:rPr>
          <w:color w:val="58595B"/>
          <w:spacing w:val="6"/>
          <w:sz w:val="18"/>
        </w:rPr>
        <w:t> </w:t>
      </w:r>
      <w:r>
        <w:rPr>
          <w:color w:val="58595B"/>
          <w:sz w:val="18"/>
        </w:rPr>
        <w:t>(December</w:t>
      </w:r>
      <w:r>
        <w:rPr>
          <w:color w:val="58595B"/>
          <w:spacing w:val="6"/>
          <w:sz w:val="18"/>
        </w:rPr>
        <w:t> </w:t>
      </w:r>
      <w:r>
        <w:rPr>
          <w:color w:val="58595B"/>
          <w:sz w:val="18"/>
        </w:rPr>
        <w:t>25)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312" w:lineRule="auto"/>
        <w:ind w:left="860" w:right="2" w:firstLine="240"/>
        <w:jc w:val="both"/>
      </w:pPr>
      <w:r>
        <w:rPr>
          <w:color w:val="58595B"/>
          <w:w w:val="105"/>
        </w:rPr>
        <w:t>Time off for other religious holidays not listed above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taken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approval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management.</w:t>
      </w:r>
    </w:p>
    <w:p>
      <w:pPr>
        <w:pStyle w:val="BodyText"/>
        <w:spacing w:line="312" w:lineRule="auto" w:before="2"/>
        <w:ind w:left="860" w:right="1" w:firstLine="240"/>
        <w:jc w:val="both"/>
      </w:pPr>
      <w:r>
        <w:rPr>
          <w:color w:val="58595B"/>
          <w:w w:val="105"/>
        </w:rPr>
        <w:t>Holiday pay will be calculated at time-and-a-half your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straight-time pay rate as of the date of the holiday times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 number of hours you would otherwise have worked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day.</w:t>
      </w:r>
    </w:p>
    <w:p>
      <w:pPr>
        <w:pStyle w:val="BodyText"/>
        <w:spacing w:line="312" w:lineRule="auto" w:before="96"/>
        <w:ind w:left="460" w:right="873" w:firstLine="240"/>
        <w:jc w:val="both"/>
      </w:pPr>
      <w:r>
        <w:rPr/>
        <w:br w:type="column"/>
      </w:r>
      <w:r>
        <w:rPr>
          <w:color w:val="58595B"/>
          <w:spacing w:val="-1"/>
          <w:w w:val="105"/>
        </w:rPr>
        <w:t>If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recognized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holiday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falls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during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absence,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team members will not receive holiday pay and will 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provided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available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instead.</w:t>
      </w:r>
    </w:p>
    <w:p>
      <w:pPr>
        <w:pStyle w:val="BodyText"/>
        <w:spacing w:line="312" w:lineRule="auto" w:before="3"/>
        <w:ind w:left="460" w:right="872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eligible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non-exempt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recognized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holiday,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receive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wages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time-and-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a-half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straight-time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rate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worked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holiday. Exempt employees who work on a holiday may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choose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another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day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off.</w:t>
      </w:r>
    </w:p>
    <w:p>
      <w:pPr>
        <w:pStyle w:val="BodyText"/>
        <w:spacing w:line="312" w:lineRule="auto" w:before="4"/>
        <w:ind w:left="460" w:right="873" w:firstLine="240"/>
        <w:jc w:val="both"/>
      </w:pPr>
      <w:r>
        <w:rPr>
          <w:color w:val="58595B"/>
          <w:w w:val="105"/>
        </w:rPr>
        <w:t>Paid time off for holidays will be counted as hours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purposes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determining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overtime.</w:t>
      </w:r>
    </w:p>
    <w:p>
      <w:pPr>
        <w:pStyle w:val="BodyText"/>
        <w:rPr>
          <w:sz w:val="29"/>
        </w:rPr>
      </w:pPr>
    </w:p>
    <w:p>
      <w:pPr>
        <w:pStyle w:val="Heading4"/>
        <w:spacing w:line="261" w:lineRule="auto"/>
        <w:ind w:left="792" w:right="1205" w:hanging="1"/>
      </w:pPr>
      <w:r>
        <w:rPr>
          <w:i/>
          <w:color w:val="2599B8"/>
        </w:rPr>
        <w:t>“When</w:t>
      </w:r>
      <w:r>
        <w:rPr>
          <w:i/>
          <w:color w:val="2599B8"/>
          <w:spacing w:val="9"/>
        </w:rPr>
        <w:t> </w:t>
      </w:r>
      <w:r>
        <w:rPr>
          <w:i/>
          <w:color w:val="2599B8"/>
        </w:rPr>
        <w:t>you</w:t>
      </w:r>
      <w:r>
        <w:rPr>
          <w:i/>
          <w:color w:val="2599B8"/>
          <w:spacing w:val="10"/>
        </w:rPr>
        <w:t> </w:t>
      </w:r>
      <w:r>
        <w:rPr>
          <w:i/>
          <w:color w:val="2599B8"/>
        </w:rPr>
        <w:t>like</w:t>
      </w:r>
      <w:r>
        <w:rPr>
          <w:i/>
          <w:color w:val="2599B8"/>
          <w:spacing w:val="10"/>
        </w:rPr>
        <w:t> </w:t>
      </w:r>
      <w:r>
        <w:rPr>
          <w:i/>
          <w:color w:val="2599B8"/>
        </w:rPr>
        <w:t>your</w:t>
      </w:r>
      <w:r>
        <w:rPr>
          <w:i/>
          <w:color w:val="2599B8"/>
          <w:spacing w:val="10"/>
        </w:rPr>
        <w:t> </w:t>
      </w:r>
      <w:r>
        <w:rPr>
          <w:i/>
          <w:color w:val="2599B8"/>
        </w:rPr>
        <w:t>work,</w:t>
      </w:r>
      <w:r>
        <w:rPr>
          <w:i/>
          <w:color w:val="2599B8"/>
          <w:spacing w:val="1"/>
        </w:rPr>
        <w:t> </w:t>
      </w:r>
      <w:r>
        <w:rPr>
          <w:color w:val="2599B8"/>
        </w:rPr>
        <w:t>every</w:t>
      </w:r>
      <w:r>
        <w:rPr>
          <w:color w:val="2599B8"/>
          <w:spacing w:val="26"/>
        </w:rPr>
        <w:t> </w:t>
      </w:r>
      <w:r>
        <w:rPr>
          <w:color w:val="2599B8"/>
        </w:rPr>
        <w:t>day</w:t>
      </w:r>
      <w:r>
        <w:rPr>
          <w:color w:val="2599B8"/>
          <w:spacing w:val="28"/>
        </w:rPr>
        <w:t> </w:t>
      </w:r>
      <w:r>
        <w:rPr>
          <w:color w:val="2599B8"/>
        </w:rPr>
        <w:t>is</w:t>
      </w:r>
      <w:r>
        <w:rPr>
          <w:color w:val="2599B8"/>
          <w:spacing w:val="28"/>
        </w:rPr>
        <w:t> </w:t>
      </w:r>
      <w:r>
        <w:rPr>
          <w:color w:val="2599B8"/>
        </w:rPr>
        <w:t>like</w:t>
      </w:r>
      <w:r>
        <w:rPr>
          <w:color w:val="2599B8"/>
          <w:spacing w:val="27"/>
        </w:rPr>
        <w:t> </w:t>
      </w:r>
      <w:r>
        <w:rPr>
          <w:color w:val="2599B8"/>
        </w:rPr>
        <w:t>a</w:t>
      </w:r>
      <w:r>
        <w:rPr>
          <w:color w:val="2599B8"/>
          <w:spacing w:val="27"/>
        </w:rPr>
        <w:t> </w:t>
      </w:r>
      <w:r>
        <w:rPr>
          <w:color w:val="2599B8"/>
        </w:rPr>
        <w:t>holiday.”</w:t>
      </w:r>
    </w:p>
    <w:p>
      <w:pPr>
        <w:pStyle w:val="Heading5"/>
        <w:spacing w:before="91"/>
        <w:ind w:left="1885" w:right="2297"/>
        <w:rPr>
          <w:i/>
        </w:rPr>
      </w:pPr>
      <w:r>
        <w:rPr>
          <w:i/>
          <w:color w:val="2599B8"/>
          <w:w w:val="140"/>
        </w:rPr>
        <w:t>-</w:t>
      </w:r>
      <w:r>
        <w:rPr>
          <w:i/>
          <w:color w:val="2599B8"/>
          <w:spacing w:val="-31"/>
          <w:w w:val="140"/>
        </w:rPr>
        <w:t> </w:t>
      </w:r>
      <w:r>
        <w:rPr>
          <w:i/>
          <w:color w:val="2599B8"/>
          <w:w w:val="110"/>
        </w:rPr>
        <w:t>Frank</w:t>
      </w:r>
      <w:r>
        <w:rPr>
          <w:i/>
          <w:color w:val="2599B8"/>
          <w:spacing w:val="-5"/>
          <w:w w:val="110"/>
        </w:rPr>
        <w:t> </w:t>
      </w:r>
      <w:r>
        <w:rPr>
          <w:i/>
          <w:color w:val="2599B8"/>
          <w:w w:val="110"/>
        </w:rPr>
        <w:t>Tyger</w:t>
      </w:r>
    </w:p>
    <w:p>
      <w:pPr>
        <w:pStyle w:val="Heading7"/>
        <w:spacing w:before="238"/>
        <w:ind w:left="460"/>
      </w:pPr>
      <w:r>
        <w:rPr>
          <w:color w:val="2599B8"/>
          <w:spacing w:val="-3"/>
        </w:rPr>
        <w:t>Health</w:t>
      </w:r>
      <w:r>
        <w:rPr>
          <w:color w:val="2599B8"/>
          <w:spacing w:val="-13"/>
        </w:rPr>
        <w:t> </w:t>
      </w:r>
      <w:r>
        <w:rPr>
          <w:color w:val="2599B8"/>
          <w:spacing w:val="-2"/>
        </w:rPr>
        <w:t>Insurance</w:t>
      </w:r>
    </w:p>
    <w:p>
      <w:pPr>
        <w:pStyle w:val="BodyText"/>
        <w:spacing w:line="312" w:lineRule="auto" w:before="48"/>
        <w:ind w:left="460" w:right="872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pleased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regular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full-time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members, who work more than 30 hours per week, and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their dependents access to medical and dental insurance</w:t>
      </w:r>
      <w:r>
        <w:rPr>
          <w:color w:val="58595B"/>
          <w:spacing w:val="1"/>
        </w:rPr>
        <w:t> </w:t>
      </w:r>
      <w:r>
        <w:rPr>
          <w:color w:val="58595B"/>
        </w:rPr>
        <w:t>benefits. You may participate in the health insurance plan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on the first of the month following 30 calendar days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service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eligible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classification.</w:t>
      </w:r>
    </w:p>
    <w:p>
      <w:pPr>
        <w:pStyle w:val="BodyText"/>
        <w:spacing w:line="314" w:lineRule="auto" w:before="6"/>
        <w:ind w:left="460" w:right="872" w:firstLine="240"/>
        <w:jc w:val="both"/>
      </w:pPr>
      <w:r>
        <w:rPr>
          <w:color w:val="58595B"/>
          <w:w w:val="105"/>
        </w:rPr>
        <w:t>Eligible team members and their eligible dependents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may participate in the health insurance plan subject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terms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conditions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agreement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between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 insurance  carrier.  Details 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health insurance plan are described in the Plan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Overview and Summary Plan Description (SPD). 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SPD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information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coverage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provided to you in advance of enrollment. Contact the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Management Company for more information about health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insurance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benefits.</w:t>
      </w:r>
    </w:p>
    <w:p>
      <w:pPr>
        <w:pStyle w:val="BodyText"/>
        <w:spacing w:before="9"/>
        <w:rPr>
          <w:sz w:val="17"/>
        </w:rPr>
      </w:pPr>
    </w:p>
    <w:p>
      <w:pPr>
        <w:pStyle w:val="Heading7"/>
        <w:ind w:left="460"/>
      </w:pPr>
      <w:r>
        <w:rPr>
          <w:color w:val="2599B8"/>
          <w:w w:val="95"/>
        </w:rPr>
        <w:t>Continuation</w:t>
      </w:r>
      <w:r>
        <w:rPr>
          <w:color w:val="2599B8"/>
          <w:spacing w:val="8"/>
          <w:w w:val="95"/>
        </w:rPr>
        <w:t> </w:t>
      </w:r>
      <w:r>
        <w:rPr>
          <w:color w:val="2599B8"/>
          <w:w w:val="95"/>
        </w:rPr>
        <w:t>of</w:t>
      </w:r>
      <w:r>
        <w:rPr>
          <w:color w:val="2599B8"/>
          <w:spacing w:val="8"/>
          <w:w w:val="95"/>
        </w:rPr>
        <w:t> </w:t>
      </w:r>
      <w:r>
        <w:rPr>
          <w:color w:val="2599B8"/>
          <w:w w:val="95"/>
        </w:rPr>
        <w:t>Benefits</w:t>
      </w:r>
      <w:r>
        <w:rPr>
          <w:color w:val="2599B8"/>
          <w:spacing w:val="8"/>
          <w:w w:val="95"/>
        </w:rPr>
        <w:t> </w:t>
      </w:r>
      <w:r>
        <w:rPr>
          <w:color w:val="2599B8"/>
          <w:w w:val="95"/>
        </w:rPr>
        <w:t>(COBRA)</w:t>
      </w:r>
    </w:p>
    <w:p>
      <w:pPr>
        <w:pStyle w:val="BodyText"/>
        <w:spacing w:line="312" w:lineRule="auto" w:before="48"/>
        <w:ind w:left="460" w:right="865" w:firstLine="240"/>
        <w:jc w:val="both"/>
      </w:pPr>
      <w:r>
        <w:rPr>
          <w:color w:val="58595B"/>
          <w:spacing w:val="13"/>
          <w:w w:val="105"/>
        </w:rPr>
        <w:t>The </w:t>
      </w:r>
      <w:r>
        <w:rPr>
          <w:color w:val="58595B"/>
          <w:spacing w:val="17"/>
          <w:w w:val="105"/>
        </w:rPr>
        <w:t>federal Consolidated Omnibus </w:t>
      </w:r>
      <w:r>
        <w:rPr>
          <w:color w:val="58595B"/>
          <w:spacing w:val="16"/>
          <w:w w:val="105"/>
        </w:rPr>
        <w:t>Budget</w:t>
      </w:r>
      <w:r>
        <w:rPr>
          <w:color w:val="58595B"/>
          <w:spacing w:val="17"/>
          <w:w w:val="105"/>
        </w:rPr>
        <w:t> </w:t>
      </w:r>
      <w:r>
        <w:rPr>
          <w:color w:val="58595B"/>
          <w:spacing w:val="10"/>
          <w:w w:val="105"/>
        </w:rPr>
        <w:t>Reconciliation </w:t>
      </w:r>
      <w:r>
        <w:rPr>
          <w:color w:val="58595B"/>
          <w:w w:val="105"/>
        </w:rPr>
        <w:t>Act </w:t>
      </w:r>
      <w:r>
        <w:rPr>
          <w:color w:val="58595B"/>
          <w:spacing w:val="10"/>
          <w:w w:val="105"/>
        </w:rPr>
        <w:t>(COBRA) </w:t>
      </w:r>
      <w:r>
        <w:rPr>
          <w:color w:val="58595B"/>
          <w:w w:val="105"/>
        </w:rPr>
        <w:t>gives team </w:t>
      </w:r>
      <w:r>
        <w:rPr>
          <w:color w:val="58595B"/>
          <w:spacing w:val="10"/>
          <w:w w:val="105"/>
        </w:rPr>
        <w:t>members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qualified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beneficiaries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opportunity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continue health insurance coverage under our health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plan when a “qualifying event” would normally result 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loss of eligibility. Some common qualifying events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 resignation, termination of employment (with the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exception of gross misconduct), death of a team member,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a reduction in a team member’s hours or a leave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absence, a team member’s divorce or legal separation,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a </w:t>
      </w:r>
      <w:r>
        <w:rPr>
          <w:color w:val="58595B"/>
          <w:spacing w:val="9"/>
          <w:w w:val="105"/>
        </w:rPr>
        <w:t>dependent </w:t>
      </w:r>
      <w:r>
        <w:rPr>
          <w:color w:val="58595B"/>
          <w:w w:val="105"/>
        </w:rPr>
        <w:t>child no </w:t>
      </w:r>
      <w:r>
        <w:rPr>
          <w:color w:val="58595B"/>
          <w:spacing w:val="9"/>
          <w:w w:val="105"/>
        </w:rPr>
        <w:t>longer meeting eligibility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requirements.</w:t>
      </w:r>
    </w:p>
    <w:p>
      <w:pPr>
        <w:spacing w:after="0" w:line="312" w:lineRule="auto"/>
        <w:jc w:val="both"/>
        <w:sectPr>
          <w:pgSz w:w="12240" w:h="15840"/>
          <w:pgMar w:top="980" w:bottom="280" w:left="340" w:right="340"/>
          <w:cols w:num="2" w:equalWidth="0">
            <w:col w:w="5525" w:space="40"/>
            <w:col w:w="5995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40928" from="305.875pt,56pt" to="305.875pt,720pt" stroked="true" strokeweight=".25pt" strokecolor="#2599b8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12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spacing w:line="312" w:lineRule="auto" w:before="82"/>
        <w:ind w:left="860" w:firstLine="240"/>
        <w:jc w:val="both"/>
      </w:pPr>
      <w:bookmarkStart w:name="_bookmark5" w:id="6"/>
      <w:bookmarkEnd w:id="6"/>
      <w:r>
        <w:rPr/>
      </w:r>
      <w:r>
        <w:rPr>
          <w:color w:val="58595B"/>
          <w:w w:val="105"/>
        </w:rPr>
        <w:t>Under COBRA, you or your beneficiary pays the full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2"/>
          <w:w w:val="105"/>
        </w:rPr>
        <w:t>cost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2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coverage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at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our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group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rates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plus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an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administration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fee.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Contact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Management </w:t>
      </w:r>
      <w:r>
        <w:rPr>
          <w:color w:val="58595B"/>
          <w:spacing w:val="9"/>
          <w:w w:val="105"/>
        </w:rPr>
        <w:t>Company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more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COBRA.</w:t>
      </w:r>
    </w:p>
    <w:p>
      <w:pPr>
        <w:pStyle w:val="BodyText"/>
        <w:spacing w:before="7"/>
      </w:pPr>
    </w:p>
    <w:p>
      <w:pPr>
        <w:pStyle w:val="Heading7"/>
      </w:pPr>
      <w:r>
        <w:rPr>
          <w:color w:val="2599B8"/>
          <w:spacing w:val="-4"/>
        </w:rPr>
        <w:t>Life</w:t>
      </w:r>
      <w:r>
        <w:rPr>
          <w:color w:val="2599B8"/>
          <w:spacing w:val="-12"/>
        </w:rPr>
        <w:t> </w:t>
      </w:r>
      <w:r>
        <w:rPr>
          <w:color w:val="2599B8"/>
          <w:spacing w:val="-4"/>
        </w:rPr>
        <w:t>Insurance</w:t>
      </w:r>
      <w:r>
        <w:rPr>
          <w:color w:val="2599B8"/>
          <w:spacing w:val="-12"/>
        </w:rPr>
        <w:t> </w:t>
      </w:r>
      <w:r>
        <w:rPr>
          <w:color w:val="2599B8"/>
          <w:spacing w:val="-3"/>
        </w:rPr>
        <w:t>&amp;</w:t>
      </w:r>
      <w:r>
        <w:rPr>
          <w:color w:val="2599B8"/>
          <w:spacing w:val="-12"/>
        </w:rPr>
        <w:t> </w:t>
      </w:r>
      <w:r>
        <w:rPr>
          <w:color w:val="2599B8"/>
          <w:spacing w:val="-3"/>
        </w:rPr>
        <w:t>AD&amp;D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Life insurance offers you and your family important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financial protection. We provide a basic life insurance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plan for regular full-time team members. Team members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eligible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participate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life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insurance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plan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first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day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month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following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30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employment.</w:t>
      </w:r>
    </w:p>
    <w:p>
      <w:pPr>
        <w:pStyle w:val="BodyText"/>
        <w:spacing w:line="312" w:lineRule="auto" w:before="5"/>
        <w:ind w:left="860" w:firstLine="240"/>
        <w:jc w:val="both"/>
      </w:pPr>
      <w:r>
        <w:rPr>
          <w:color w:val="58595B"/>
          <w:spacing w:val="11"/>
          <w:w w:val="105"/>
        </w:rPr>
        <w:t>Accidental </w:t>
      </w:r>
      <w:r>
        <w:rPr>
          <w:color w:val="58595B"/>
          <w:spacing w:val="9"/>
          <w:w w:val="105"/>
        </w:rPr>
        <w:t>Death </w:t>
      </w:r>
      <w:r>
        <w:rPr>
          <w:color w:val="58595B"/>
          <w:w w:val="105"/>
        </w:rPr>
        <w:t>and </w:t>
      </w:r>
      <w:r>
        <w:rPr>
          <w:color w:val="58595B"/>
          <w:spacing w:val="11"/>
          <w:w w:val="105"/>
        </w:rPr>
        <w:t>Dismemberment </w:t>
      </w:r>
      <w:r>
        <w:rPr>
          <w:color w:val="58595B"/>
          <w:spacing w:val="10"/>
          <w:w w:val="105"/>
        </w:rPr>
        <w:t>(AD&amp;D)</w:t>
      </w:r>
      <w:r>
        <w:rPr>
          <w:color w:val="58595B"/>
          <w:spacing w:val="11"/>
          <w:w w:val="105"/>
        </w:rPr>
        <w:t> </w:t>
      </w:r>
      <w:r>
        <w:rPr>
          <w:color w:val="58595B"/>
          <w:spacing w:val="9"/>
          <w:w w:val="105"/>
        </w:rPr>
        <w:t>insurance </w:t>
      </w:r>
      <w:r>
        <w:rPr>
          <w:color w:val="58595B"/>
          <w:w w:val="105"/>
        </w:rPr>
        <w:t>provides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protection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cases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serious</w:t>
      </w:r>
      <w:r>
        <w:rPr>
          <w:color w:val="58595B"/>
          <w:spacing w:val="10"/>
          <w:w w:val="105"/>
        </w:rPr>
        <w:t> injury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death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resulting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accident. </w:t>
      </w:r>
      <w:r>
        <w:rPr>
          <w:color w:val="58595B"/>
          <w:w w:val="105"/>
        </w:rPr>
        <w:t>AD&amp;D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insurance coverage is provided as part of the basic life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insurance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plan.</w:t>
      </w:r>
    </w:p>
    <w:p>
      <w:pPr>
        <w:pStyle w:val="BodyText"/>
        <w:spacing w:line="312" w:lineRule="auto" w:before="5"/>
        <w:ind w:left="860" w:firstLine="240"/>
        <w:jc w:val="both"/>
      </w:pP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benefit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100%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employer-paid,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eligible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participate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life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insurance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plan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subject to all terms and conditions of the agreement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between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insurance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carrier.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</w:rPr>
        <w:t>Details of the basic life insurance plan including benefit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amounts are described in the SPD provided to eligible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 members. Contact the Management Company for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more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life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insurance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benefits.</w:t>
      </w:r>
    </w:p>
    <w:p>
      <w:pPr>
        <w:pStyle w:val="BodyText"/>
        <w:spacing w:before="7"/>
      </w:pPr>
    </w:p>
    <w:p>
      <w:pPr>
        <w:pStyle w:val="Heading7"/>
      </w:pPr>
      <w:r>
        <w:rPr>
          <w:color w:val="2599B8"/>
          <w:spacing w:val="-4"/>
        </w:rPr>
        <w:t>Long-Term</w:t>
      </w:r>
      <w:r>
        <w:rPr>
          <w:color w:val="2599B8"/>
          <w:spacing w:val="-14"/>
        </w:rPr>
        <w:t> </w:t>
      </w:r>
      <w:r>
        <w:rPr>
          <w:color w:val="2599B8"/>
          <w:spacing w:val="-4"/>
        </w:rPr>
        <w:t>Disability</w:t>
      </w:r>
      <w:r>
        <w:rPr>
          <w:color w:val="2599B8"/>
          <w:spacing w:val="-13"/>
        </w:rPr>
        <w:t> </w:t>
      </w:r>
      <w:r>
        <w:rPr>
          <w:color w:val="2599B8"/>
          <w:spacing w:val="-3"/>
        </w:rPr>
        <w:t>(LTD)</w:t>
      </w:r>
    </w:p>
    <w:p>
      <w:pPr>
        <w:pStyle w:val="BodyText"/>
        <w:spacing w:line="312" w:lineRule="auto" w:before="49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46"/>
          <w:w w:val="105"/>
        </w:rPr>
        <w:t> </w:t>
      </w:r>
      <w:r>
        <w:rPr>
          <w:color w:val="58595B"/>
          <w:w w:val="105"/>
        </w:rPr>
        <w:t>offer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long-term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disability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(LTD)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benefit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plan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help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cope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illness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injury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that results in a long-term absence from employment.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LTD is designed to provide a continuing income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 members who are disabled and unable to work.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Regular full-time team members may eligible for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LTD plan on the first of the month following 30 calendar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service.</w:t>
      </w:r>
    </w:p>
    <w:p>
      <w:pPr>
        <w:pStyle w:val="BodyText"/>
        <w:spacing w:line="312" w:lineRule="auto" w:before="7"/>
        <w:ind w:left="860" w:firstLine="240"/>
        <w:jc w:val="both"/>
      </w:pPr>
      <w:r>
        <w:rPr>
          <w:color w:val="58595B"/>
          <w:w w:val="105"/>
        </w:rPr>
        <w:t>Eligible team members may participate in the LTD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plan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subject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terms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conditions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agreement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between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insurance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carrier.</w:t>
      </w:r>
    </w:p>
    <w:p>
      <w:pPr>
        <w:pStyle w:val="BodyText"/>
        <w:spacing w:line="312" w:lineRule="auto" w:before="3"/>
        <w:ind w:left="860" w:right="1" w:firstLine="240"/>
        <w:jc w:val="both"/>
      </w:pPr>
      <w:r>
        <w:rPr>
          <w:color w:val="58595B"/>
          <w:w w:val="105"/>
        </w:rPr>
        <w:t>Details of the LTD benefits plan, including benefit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amounts, and limitations and restrictions are described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 the SPD provided to eligible team members. Contact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Management Company for more information about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LTD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benefits.</w:t>
      </w:r>
    </w:p>
    <w:p>
      <w:pPr>
        <w:pStyle w:val="BodyText"/>
        <w:spacing w:before="8"/>
      </w:pPr>
    </w:p>
    <w:p>
      <w:pPr>
        <w:pStyle w:val="Heading7"/>
      </w:pPr>
      <w:r>
        <w:rPr>
          <w:color w:val="2599B8"/>
          <w:w w:val="95"/>
        </w:rPr>
        <w:t>Flexible</w:t>
      </w:r>
      <w:r>
        <w:rPr>
          <w:color w:val="2599B8"/>
          <w:spacing w:val="-1"/>
          <w:w w:val="95"/>
        </w:rPr>
        <w:t> </w:t>
      </w:r>
      <w:r>
        <w:rPr>
          <w:color w:val="2599B8"/>
          <w:w w:val="95"/>
        </w:rPr>
        <w:t>Spending</w:t>
      </w:r>
      <w:r>
        <w:rPr>
          <w:color w:val="2599B8"/>
          <w:spacing w:val="-1"/>
          <w:w w:val="95"/>
        </w:rPr>
        <w:t> </w:t>
      </w:r>
      <w:r>
        <w:rPr>
          <w:color w:val="2599B8"/>
          <w:w w:val="95"/>
        </w:rPr>
        <w:t>Account</w:t>
      </w:r>
      <w:r>
        <w:rPr>
          <w:color w:val="2599B8"/>
          <w:spacing w:val="-1"/>
          <w:w w:val="95"/>
        </w:rPr>
        <w:t> </w:t>
      </w:r>
      <w:r>
        <w:rPr>
          <w:color w:val="2599B8"/>
          <w:w w:val="95"/>
        </w:rPr>
        <w:t>(FSA)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</w:rPr>
        <w:t>We offer a Flexible Spending Account (FSA) program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that allows regular full-time team members to have pre-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tax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dollars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deducted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salaries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pay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eligible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out-of-pocket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expenses.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pre-tax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contributions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made</w:t>
      </w:r>
    </w:p>
    <w:p>
      <w:pPr>
        <w:pStyle w:val="BodyText"/>
        <w:spacing w:line="312" w:lineRule="auto" w:before="82"/>
        <w:ind w:left="479" w:right="856"/>
        <w:jc w:val="both"/>
      </w:pPr>
      <w:r>
        <w:rPr/>
        <w:br w:type="column"/>
      </w:r>
      <w:r>
        <w:rPr>
          <w:color w:val="58595B"/>
          <w:w w:val="105"/>
        </w:rPr>
        <w:t>to the FSA can be used to pay for predictable non-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reimbursed health care expenses and dependent care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expenses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during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plan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year.</w:t>
      </w:r>
    </w:p>
    <w:p>
      <w:pPr>
        <w:pStyle w:val="BodyText"/>
        <w:spacing w:line="312" w:lineRule="auto" w:before="3"/>
        <w:ind w:left="479" w:right="857" w:firstLine="240"/>
        <w:jc w:val="both"/>
      </w:pPr>
      <w:r>
        <w:rPr/>
        <w:pict>
          <v:line style="position:absolute;mso-position-horizontal-relative:page;mso-position-vertical-relative:paragraph;z-index:15741440" from="306pt,-38.47683pt" to="306pt,625.523170pt" stroked="true" strokeweight=".25pt" strokecolor="#2599b8">
            <v:stroke dashstyle="solid"/>
            <w10:wrap type="none"/>
          </v:line>
        </w:pict>
      </w:r>
      <w:r>
        <w:rPr>
          <w:color w:val="58595B"/>
          <w:w w:val="105"/>
        </w:rPr>
        <w:t>Contact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learn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more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program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enroll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plan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year.</w:t>
      </w:r>
    </w:p>
    <w:p>
      <w:pPr>
        <w:pStyle w:val="BodyText"/>
        <w:spacing w:before="5"/>
      </w:pPr>
    </w:p>
    <w:p>
      <w:pPr>
        <w:pStyle w:val="Heading7"/>
        <w:ind w:left="479"/>
        <w:jc w:val="both"/>
      </w:pPr>
      <w:r>
        <w:rPr>
          <w:color w:val="2599B8"/>
          <w:w w:val="95"/>
        </w:rPr>
        <w:t>Employee</w:t>
      </w:r>
      <w:r>
        <w:rPr>
          <w:color w:val="2599B8"/>
          <w:spacing w:val="8"/>
          <w:w w:val="95"/>
        </w:rPr>
        <w:t> </w:t>
      </w:r>
      <w:r>
        <w:rPr>
          <w:color w:val="2599B8"/>
          <w:w w:val="95"/>
        </w:rPr>
        <w:t>Assistance</w:t>
      </w:r>
      <w:r>
        <w:rPr>
          <w:color w:val="2599B8"/>
          <w:spacing w:val="9"/>
          <w:w w:val="95"/>
        </w:rPr>
        <w:t> </w:t>
      </w:r>
      <w:r>
        <w:rPr>
          <w:color w:val="2599B8"/>
          <w:w w:val="95"/>
        </w:rPr>
        <w:t>Program</w:t>
      </w:r>
      <w:r>
        <w:rPr>
          <w:color w:val="2599B8"/>
          <w:spacing w:val="9"/>
          <w:w w:val="95"/>
        </w:rPr>
        <w:t> </w:t>
      </w:r>
      <w:r>
        <w:rPr>
          <w:color w:val="2599B8"/>
          <w:w w:val="95"/>
        </w:rPr>
        <w:t>(EAP)</w:t>
      </w:r>
    </w:p>
    <w:p>
      <w:pPr>
        <w:pStyle w:val="BodyText"/>
        <w:spacing w:line="312" w:lineRule="auto" w:before="48"/>
        <w:ind w:left="479" w:right="857" w:firstLine="240"/>
        <w:jc w:val="both"/>
      </w:pPr>
      <w:r>
        <w:rPr>
          <w:color w:val="58595B"/>
          <w:spacing w:val="16"/>
          <w:w w:val="105"/>
        </w:rPr>
        <w:t>Through </w:t>
      </w:r>
      <w:r>
        <w:rPr>
          <w:color w:val="58595B"/>
          <w:spacing w:val="11"/>
          <w:w w:val="105"/>
        </w:rPr>
        <w:t>the </w:t>
      </w:r>
      <w:r>
        <w:rPr>
          <w:color w:val="58595B"/>
          <w:spacing w:val="15"/>
          <w:w w:val="105"/>
        </w:rPr>
        <w:t>Employee </w:t>
      </w:r>
      <w:r>
        <w:rPr>
          <w:color w:val="58595B"/>
          <w:spacing w:val="17"/>
          <w:w w:val="105"/>
        </w:rPr>
        <w:t>Assistance </w:t>
      </w:r>
      <w:r>
        <w:rPr>
          <w:color w:val="58595B"/>
          <w:spacing w:val="15"/>
          <w:w w:val="105"/>
        </w:rPr>
        <w:t>Program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(EAP), Independence provides confidential access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professional counseling services for help in confronting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such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personal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problems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interpersonal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conflict,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alcohol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and other substance abuse, marital and family difficulties,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identity theft, financial or legal troubles, and emotional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distress. The EAP is available to all team members and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their immediate family members, and offers problem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assessment,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short-term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counseling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referral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appropriate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community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private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services.</w:t>
      </w:r>
    </w:p>
    <w:p>
      <w:pPr>
        <w:pStyle w:val="BodyText"/>
        <w:spacing w:line="312" w:lineRule="auto" w:before="10"/>
        <w:ind w:left="479" w:right="858" w:firstLine="240"/>
        <w:jc w:val="both"/>
      </w:pPr>
      <w:r>
        <w:rPr>
          <w:color w:val="58595B"/>
          <w:w w:val="105"/>
        </w:rPr>
        <w:t>No issue is too small or too large, and a professional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counselor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available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help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need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it.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Call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the</w:t>
      </w:r>
      <w:r>
        <w:rPr>
          <w:color w:val="58595B"/>
          <w:spacing w:val="4"/>
        </w:rPr>
        <w:t> </w:t>
      </w:r>
      <w:r>
        <w:rPr>
          <w:color w:val="58595B"/>
        </w:rPr>
        <w:t>EAP</w:t>
      </w:r>
      <w:r>
        <w:rPr>
          <w:color w:val="58595B"/>
          <w:spacing w:val="4"/>
        </w:rPr>
        <w:t> </w:t>
      </w:r>
      <w:r>
        <w:rPr>
          <w:color w:val="58595B"/>
        </w:rPr>
        <w:t>at</w:t>
      </w:r>
      <w:r>
        <w:rPr>
          <w:color w:val="58595B"/>
          <w:spacing w:val="4"/>
        </w:rPr>
        <w:t> </w:t>
      </w:r>
      <w:r>
        <w:rPr>
          <w:color w:val="58595B"/>
        </w:rPr>
        <w:t>1-888-319-7819</w:t>
      </w:r>
      <w:r>
        <w:rPr>
          <w:color w:val="58595B"/>
          <w:spacing w:val="4"/>
        </w:rPr>
        <w:t> </w:t>
      </w:r>
      <w:r>
        <w:rPr>
          <w:color w:val="58595B"/>
        </w:rPr>
        <w:t>to</w:t>
      </w:r>
      <w:r>
        <w:rPr>
          <w:color w:val="58595B"/>
          <w:spacing w:val="4"/>
        </w:rPr>
        <w:t> </w:t>
      </w:r>
      <w:r>
        <w:rPr>
          <w:color w:val="58595B"/>
        </w:rPr>
        <w:t>contact</w:t>
      </w:r>
      <w:r>
        <w:rPr>
          <w:color w:val="58595B"/>
          <w:spacing w:val="4"/>
        </w:rPr>
        <w:t> </w:t>
      </w:r>
      <w:r>
        <w:rPr>
          <w:color w:val="58595B"/>
        </w:rPr>
        <w:t>an</w:t>
      </w:r>
      <w:r>
        <w:rPr>
          <w:color w:val="58595B"/>
          <w:spacing w:val="4"/>
        </w:rPr>
        <w:t> </w:t>
      </w:r>
      <w:r>
        <w:rPr>
          <w:color w:val="58595B"/>
        </w:rPr>
        <w:t>EAP</w:t>
      </w:r>
      <w:r>
        <w:rPr>
          <w:color w:val="58595B"/>
          <w:spacing w:val="4"/>
        </w:rPr>
        <w:t> </w:t>
      </w:r>
      <w:r>
        <w:rPr>
          <w:color w:val="58595B"/>
        </w:rPr>
        <w:t>Counselor.</w:t>
      </w:r>
    </w:p>
    <w:p>
      <w:pPr>
        <w:spacing w:after="0" w:line="312" w:lineRule="auto"/>
        <w:jc w:val="both"/>
        <w:sectPr>
          <w:pgSz w:w="12240" w:h="15840"/>
          <w:pgMar w:top="1000" w:bottom="0" w:left="340" w:right="340"/>
          <w:cols w:num="2" w:equalWidth="0">
            <w:col w:w="5521" w:space="40"/>
            <w:col w:w="59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0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13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9pt;margin-top:18.6pt;width:534.050pt;height:756pt;mso-position-horizontal-relative:page;mso-position-vertical-relative:page;z-index:-16847360" id="docshapegroup45" coordorigin="780,372" coordsize="10681,15120">
            <v:shape style="position:absolute;left:780;top:372;width:10681;height:15120" type="#_x0000_t75" id="docshape46" stroked="false">
              <v:imagedata r:id="rId22" o:title=""/>
            </v:shape>
            <v:rect style="position:absolute;left:780;top:372;width:1056;height:1056" id="docshape47" filled="true" fillcolor="#ffffff" stroked="false">
              <v:fill type="solid"/>
            </v:rect>
            <v:shape style="position:absolute;left:948;top:565;width:720;height:670" id="docshape48" coordorigin="948,566" coordsize="720,670" path="m1388,566l1376,566,1365,568,1353,576,966,886,953,900,948,910,953,920,966,932,967,934,967,936,953,950,949,960,953,972,967,986,953,1000,949,1012,953,1022,968,1036,953,1052,948,1064,955,1076,974,1088,1034,1124,1228,1236,1240,1236,1251,1234,1264,1226,1281,1212,1233,1212,1228,1210,1166,1174,1104,1136,1042,1100,979,1064,978,1062,977,1062,985,1050,993,1048,1039,1048,979,1012,978,1012,977,1010,986,1000,993,998,1040,998,980,962,978,962,976,960,992,948,1040,948,979,912,978,910,977,908,1062,840,1071,834,1080,826,1089,820,1097,812,1105,806,1113,804,1162,804,1131,786,1175,750,1197,732,1221,714,1228,712,1561,712,1559,710,1545,702,1263,702,1257,700,1247,692,1298,650,1349,610,1368,594,1378,588,1428,588,1401,572,1388,566xm1442,1082l1380,1082,1384,1094,1381,1100,1372,1108,1341,1132,1310,1158,1249,1206,1244,1210,1233,1212,1281,1212,1322,1178,1442,1082xm1039,1048l993,1048,1006,1056,1057,1086,1109,1118,1213,1178,1227,1184,1240,1186,1252,1182,1265,1174,1279,1162,1233,1162,1167,1122,1042,1050,1039,1048xm1406,1032l1380,1032,1384,1042,1381,1050,1372,1058,1310,1106,1279,1132,1248,1156,1243,1160,1233,1162,1279,1162,1293,1150,1380,1082,1442,1082,1445,1080,1406,1080,1406,1032xm1040,998l993,998,1005,1006,1109,1066,1212,1128,1227,1134,1240,1136,1252,1132,1266,1122,1278,1112,1233,1112,1166,1072,1105,1036,1040,998xm1406,982l1380,982,1385,992,1381,1000,1372,1008,1310,1056,1279,1082,1247,1106,1243,1110,1233,1112,1278,1112,1380,1032,1406,1032,1406,982xm1040,948l992,948,1198,1068,1217,1078,1228,1084,1239,1086,1250,1082,1261,1076,1278,1062,1234,1062,1167,1022,1105,986,1040,948xm1557,888l1497,888,1497,976,1497,1004,1495,1008,1471,1028,1450,1044,1406,1080,1445,1080,1560,988,1522,988,1519,976,1520,968,1529,962,1561,936,1524,936,1518,932,1522,924,1525,916,1531,910,1552,892,1557,888xm1423,946l1357,946,1364,950,1372,956,1308,1008,1277,1032,1242,1060,1234,1062,1278,1062,1287,1054,1370,988,1375,986,1380,982,1406,982,1407,970,1407,966,1409,958,1423,946xm1162,804l1113,804,1121,806,1129,814,1039,886,1053,900,1059,912,1058,922,1050,936,1159,1000,1166,1004,1182,1016,1191,1014,1215,1010,1269,1010,1305,982,1323,968,1340,954,1349,948,1357,946,1423,946,1430,940,1393,940,1335,906,1289,906,1262,898,1237,886,1215,870,1194,850,1240,850,1162,804xm1269,1010l1215,1010,1227,1012,1240,1012,1252,1014,1265,1014,1269,1010xm1664,884l1626,884,1632,886,1639,894,1522,988,1560,988,1631,932,1655,912,1664,902,1667,892,1664,884xm1561,712l1228,712,1295,750,1487,864,1393,940,1430,940,1433,938,1497,888,1557,888,1560,886,1523,886,1519,874,1520,868,1551,844,1505,844,1497,842,1489,836,1545,790,1410,790,1345,752,1347,748,1562,748,1557,738,1558,728,1565,716,1562,714,1561,712xm1665,834l1631,834,1639,844,1524,936,1561,936,1618,890,1626,884,1664,884,1664,882,1652,870,1650,870,1656,860,1665,850,1665,834xm1240,850l1194,850,1289,906,1335,906,1240,850xm1665,784l1631,784,1639,792,1523,886,1560,886,1574,876,1617,840,1625,834,1665,834,1665,832,1656,824,1651,818,1656,808,1665,800,1665,784xm1428,588l1378,588,1389,594,1464,636,1516,668,1627,734,1633,736,1640,740,1634,746,1629,750,1624,754,1573,794,1547,816,1522,836,1513,842,1505,844,1551,844,1595,808,1616,790,1625,784,1665,784,1665,782,1656,774,1650,764,1664,750,1668,738,1660,726,1642,714,1428,588xm1562,748l1347,748,1412,786,1410,790,1545,790,1576,764,1563,750,1562,748xm1357,634l1352,634,1345,640,1312,668,1295,680,1278,694,1269,702,1545,702,1496,674,1467,656,1441,642,1378,642,1366,638,1357,634xm1432,636l1423,636,1418,638,1404,642,1441,642,1437,640,1432,636xe" filled="true" fillcolor="#409662" stroked="false">
              <v:path arrowok="t"/>
              <v:fill type="solid"/>
            </v:shape>
            <v:rect style="position:absolute;left:780;top:9348;width:10680;height:3053" id="docshape49" filled="true" fillcolor="#ffffff" stroked="false">
              <v:fill opacity="55705f"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Heading1"/>
        <w:spacing w:line="228" w:lineRule="auto" w:before="75"/>
        <w:ind w:hanging="158"/>
      </w:pPr>
      <w:r>
        <w:rPr>
          <w:color w:val="409662"/>
        </w:rPr>
        <w:t>Timekeeping</w:t>
      </w:r>
      <w:r>
        <w:rPr>
          <w:color w:val="409662"/>
          <w:spacing w:val="-10"/>
        </w:rPr>
        <w:t> </w:t>
      </w:r>
      <w:r>
        <w:rPr>
          <w:color w:val="409662"/>
        </w:rPr>
        <w:t>&amp;</w:t>
      </w:r>
      <w:r>
        <w:rPr>
          <w:color w:val="409662"/>
          <w:spacing w:val="-429"/>
        </w:rPr>
        <w:t> </w:t>
      </w:r>
      <w:r>
        <w:rPr>
          <w:color w:val="409662"/>
        </w:rPr>
        <w:t>Compensation</w:t>
      </w:r>
    </w:p>
    <w:p>
      <w:pPr>
        <w:spacing w:after="0" w:line="228" w:lineRule="auto"/>
        <w:sectPr>
          <w:pgSz w:w="12240" w:h="15840"/>
          <w:pgMar w:top="1500" w:bottom="280" w:left="340" w:right="340"/>
        </w:sectPr>
      </w:pPr>
    </w:p>
    <w:p>
      <w:pPr>
        <w:tabs>
          <w:tab w:pos="5509" w:val="left" w:leader="none"/>
        </w:tabs>
        <w:spacing w:before="181"/>
        <w:ind w:left="870" w:right="0" w:firstLine="0"/>
        <w:jc w:val="left"/>
        <w:rPr>
          <w:sz w:val="25"/>
        </w:rPr>
      </w:pPr>
      <w:bookmarkStart w:name="_bookmark6" w:id="7"/>
      <w:bookmarkEnd w:id="7"/>
      <w:r>
        <w:rPr/>
      </w:r>
      <w:r>
        <w:rPr>
          <w:color w:val="FFFFFF"/>
          <w:w w:val="100"/>
          <w:sz w:val="25"/>
          <w:shd w:fill="409662" w:color="auto" w:val="clear"/>
        </w:rPr>
        <w:t> </w:t>
      </w:r>
      <w:r>
        <w:rPr>
          <w:color w:val="FFFFFF"/>
          <w:spacing w:val="-45"/>
          <w:sz w:val="25"/>
          <w:shd w:fill="409662" w:color="auto" w:val="clear"/>
        </w:rPr>
        <w:t> </w:t>
      </w:r>
      <w:r>
        <w:rPr>
          <w:color w:val="FFFFFF"/>
          <w:sz w:val="25"/>
          <w:shd w:fill="409662" w:color="auto" w:val="clear"/>
        </w:rPr>
        <w:t>Timekeeping</w:t>
      </w:r>
      <w:r>
        <w:rPr>
          <w:color w:val="FFFFFF"/>
          <w:spacing w:val="9"/>
          <w:sz w:val="25"/>
          <w:shd w:fill="409662" w:color="auto" w:val="clear"/>
        </w:rPr>
        <w:t> </w:t>
      </w:r>
      <w:r>
        <w:rPr>
          <w:color w:val="FFFFFF"/>
          <w:sz w:val="25"/>
          <w:shd w:fill="409662" w:color="auto" w:val="clear"/>
        </w:rPr>
        <w:t>&amp;</w:t>
      </w:r>
      <w:r>
        <w:rPr>
          <w:color w:val="FFFFFF"/>
          <w:spacing w:val="10"/>
          <w:sz w:val="25"/>
          <w:shd w:fill="409662" w:color="auto" w:val="clear"/>
        </w:rPr>
        <w:t> </w:t>
      </w:r>
      <w:r>
        <w:rPr>
          <w:color w:val="FFFFFF"/>
          <w:sz w:val="25"/>
          <w:shd w:fill="409662" w:color="auto" w:val="clear"/>
        </w:rPr>
        <w:t>Compensation</w:t>
        <w:tab/>
      </w:r>
    </w:p>
    <w:p>
      <w:pPr>
        <w:pStyle w:val="BodyText"/>
        <w:spacing w:before="1"/>
        <w:rPr>
          <w:sz w:val="31"/>
        </w:rPr>
      </w:pPr>
    </w:p>
    <w:p>
      <w:pPr>
        <w:pStyle w:val="Heading7"/>
      </w:pPr>
      <w:r>
        <w:rPr/>
        <w:pict>
          <v:shape style="position:absolute;margin-left:58.671398pt;margin-top:12.574817pt;width:31.7pt;height:48.85pt;mso-position-horizontal-relative:page;mso-position-vertical-relative:paragraph;z-index:-16846336" type="#_x0000_t202" id="docshape50" filled="false" stroked="false">
            <v:textbox inset="0,0,0,0">
              <w:txbxContent>
                <w:p>
                  <w:pPr>
                    <w:spacing w:line="973" w:lineRule="exact" w:before="0"/>
                    <w:ind w:left="0" w:right="0" w:firstLine="0"/>
                    <w:jc w:val="left"/>
                    <w:rPr>
                      <w:sz w:val="85"/>
                    </w:rPr>
                  </w:pPr>
                  <w:r>
                    <w:rPr>
                      <w:color w:val="58595B"/>
                      <w:w w:val="95"/>
                      <w:sz w:val="85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>
          <w:color w:val="409662"/>
          <w:spacing w:val="-4"/>
        </w:rPr>
        <w:t>Pay</w:t>
      </w:r>
      <w:r>
        <w:rPr>
          <w:color w:val="409662"/>
          <w:spacing w:val="-11"/>
        </w:rPr>
        <w:t> </w:t>
      </w:r>
      <w:r>
        <w:rPr>
          <w:color w:val="409662"/>
          <w:spacing w:val="-4"/>
        </w:rPr>
        <w:t>Schedule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312" w:lineRule="auto"/>
        <w:ind w:left="860" w:firstLine="594"/>
        <w:jc w:val="right"/>
      </w:pPr>
      <w:r>
        <w:rPr>
          <w:color w:val="58595B"/>
        </w:rPr>
        <w:t>ur</w:t>
      </w:r>
      <w:r>
        <w:rPr>
          <w:color w:val="58595B"/>
          <w:spacing w:val="-4"/>
        </w:rPr>
        <w:t> </w:t>
      </w:r>
      <w:r>
        <w:rPr>
          <w:color w:val="58595B"/>
        </w:rPr>
        <w:t>team</w:t>
      </w:r>
      <w:r>
        <w:rPr>
          <w:color w:val="58595B"/>
          <w:spacing w:val="-4"/>
        </w:rPr>
        <w:t> </w:t>
      </w:r>
      <w:r>
        <w:rPr>
          <w:color w:val="58595B"/>
        </w:rPr>
        <w:t>members</w:t>
      </w:r>
      <w:r>
        <w:rPr>
          <w:color w:val="58595B"/>
          <w:spacing w:val="-3"/>
        </w:rPr>
        <w:t> </w:t>
      </w:r>
      <w:r>
        <w:rPr>
          <w:color w:val="58595B"/>
        </w:rPr>
        <w:t>are</w:t>
      </w:r>
      <w:r>
        <w:rPr>
          <w:color w:val="58595B"/>
          <w:spacing w:val="-4"/>
        </w:rPr>
        <w:t> </w:t>
      </w:r>
      <w:r>
        <w:rPr>
          <w:color w:val="58595B"/>
        </w:rPr>
        <w:t>paid</w:t>
      </w:r>
      <w:r>
        <w:rPr>
          <w:color w:val="58595B"/>
          <w:spacing w:val="-3"/>
        </w:rPr>
        <w:t> </w:t>
      </w:r>
      <w:r>
        <w:rPr>
          <w:color w:val="58595B"/>
        </w:rPr>
        <w:t>semi-monthly</w:t>
      </w:r>
      <w:r>
        <w:rPr>
          <w:color w:val="58595B"/>
          <w:spacing w:val="-4"/>
        </w:rPr>
        <w:t> </w:t>
      </w:r>
      <w:r>
        <w:rPr>
          <w:color w:val="58595B"/>
        </w:rPr>
        <w:t>on</w:t>
      </w:r>
      <w:r>
        <w:rPr>
          <w:color w:val="58595B"/>
          <w:spacing w:val="-4"/>
        </w:rPr>
        <w:t> </w:t>
      </w:r>
      <w:r>
        <w:rPr>
          <w:color w:val="58595B"/>
        </w:rPr>
        <w:t>the</w:t>
      </w:r>
      <w:r>
        <w:rPr>
          <w:color w:val="58595B"/>
          <w:spacing w:val="-3"/>
        </w:rPr>
        <w:t> </w:t>
      </w:r>
      <w:r>
        <w:rPr>
          <w:color w:val="58595B"/>
        </w:rPr>
        <w:t>1st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15th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month.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workweek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Monday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Sunday.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Each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paycheck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include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earnings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performed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through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end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6"/>
          <w:w w:val="105"/>
        </w:rPr>
        <w:t> </w:t>
      </w:r>
      <w:r>
        <w:rPr>
          <w:color w:val="58595B"/>
          <w:w w:val="105"/>
        </w:rPr>
        <w:t>previous</w:t>
      </w:r>
    </w:p>
    <w:p>
      <w:pPr>
        <w:pStyle w:val="BodyText"/>
        <w:spacing w:before="4"/>
        <w:ind w:left="860"/>
        <w:jc w:val="both"/>
      </w:pPr>
      <w:r>
        <w:rPr>
          <w:color w:val="58595B"/>
          <w:spacing w:val="-2"/>
          <w:w w:val="105"/>
        </w:rPr>
        <w:t>payroll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period.</w:t>
      </w:r>
    </w:p>
    <w:p>
      <w:pPr>
        <w:pStyle w:val="BodyText"/>
        <w:spacing w:line="312" w:lineRule="auto" w:before="63"/>
        <w:ind w:left="860" w:firstLine="240"/>
        <w:jc w:val="both"/>
      </w:pPr>
      <w:r>
        <w:rPr>
          <w:color w:val="58595B"/>
          <w:w w:val="105"/>
        </w:rPr>
        <w:t>In the event that a regularly scheduled payday falls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 a day off such as a weekend or holiday, you 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receive pay on the last day of work before the regularly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scheduled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payday.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issue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paycheck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period. Team members are paid electronically via direct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deposit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unless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opt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out.</w:t>
      </w:r>
    </w:p>
    <w:p>
      <w:pPr>
        <w:pStyle w:val="BodyText"/>
        <w:spacing w:before="6"/>
      </w:pPr>
    </w:p>
    <w:p>
      <w:pPr>
        <w:pStyle w:val="Heading7"/>
      </w:pPr>
      <w:r>
        <w:rPr>
          <w:color w:val="409662"/>
          <w:spacing w:val="-3"/>
        </w:rPr>
        <w:t>Work</w:t>
      </w:r>
      <w:r>
        <w:rPr>
          <w:color w:val="409662"/>
          <w:spacing w:val="-15"/>
        </w:rPr>
        <w:t> </w:t>
      </w:r>
      <w:r>
        <w:rPr>
          <w:color w:val="409662"/>
          <w:spacing w:val="-3"/>
        </w:rPr>
        <w:t>Schedules</w:t>
      </w:r>
    </w:p>
    <w:p>
      <w:pPr>
        <w:pStyle w:val="BodyText"/>
        <w:spacing w:line="312" w:lineRule="auto" w:before="49"/>
        <w:ind w:left="860" w:firstLine="240"/>
        <w:jc w:val="both"/>
      </w:pPr>
      <w:r>
        <w:rPr>
          <w:color w:val="58595B"/>
          <w:w w:val="105"/>
        </w:rPr>
        <w:t>Supervisors will advise team members of the times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their schedules will normally begin and end. Staffing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needs </w:t>
      </w:r>
      <w:r>
        <w:rPr>
          <w:color w:val="58595B"/>
          <w:w w:val="105"/>
        </w:rPr>
        <w:t>and </w:t>
      </w:r>
      <w:r>
        <w:rPr>
          <w:color w:val="58595B"/>
          <w:spacing w:val="10"/>
          <w:w w:val="105"/>
        </w:rPr>
        <w:t>operational demands </w:t>
      </w:r>
      <w:r>
        <w:rPr>
          <w:color w:val="58595B"/>
          <w:w w:val="105"/>
        </w:rPr>
        <w:t>may </w:t>
      </w:r>
      <w:r>
        <w:rPr>
          <w:color w:val="58595B"/>
          <w:spacing w:val="10"/>
          <w:w w:val="105"/>
        </w:rPr>
        <w:t>necessitate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variations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starting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ending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times,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well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variations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total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scheduled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each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day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week.</w:t>
      </w:r>
    </w:p>
    <w:p>
      <w:pPr>
        <w:pStyle w:val="BodyText"/>
        <w:spacing w:before="8"/>
      </w:pPr>
    </w:p>
    <w:p>
      <w:pPr>
        <w:pStyle w:val="Heading7"/>
      </w:pPr>
      <w:r>
        <w:rPr>
          <w:color w:val="409662"/>
        </w:rPr>
        <w:t>Rest</w:t>
      </w:r>
      <w:r>
        <w:rPr>
          <w:color w:val="409662"/>
          <w:spacing w:val="-18"/>
        </w:rPr>
        <w:t> </w:t>
      </w:r>
      <w:r>
        <w:rPr>
          <w:color w:val="409662"/>
        </w:rPr>
        <w:t>&amp;</w:t>
      </w:r>
      <w:r>
        <w:rPr>
          <w:color w:val="409662"/>
          <w:spacing w:val="-17"/>
        </w:rPr>
        <w:t> </w:t>
      </w:r>
      <w:r>
        <w:rPr>
          <w:color w:val="409662"/>
        </w:rPr>
        <w:t>Meal</w:t>
      </w:r>
      <w:r>
        <w:rPr>
          <w:color w:val="409662"/>
          <w:spacing w:val="-17"/>
        </w:rPr>
        <w:t> </w:t>
      </w:r>
      <w:r>
        <w:rPr>
          <w:color w:val="409662"/>
        </w:rPr>
        <w:t>Periods</w:t>
      </w:r>
    </w:p>
    <w:p>
      <w:pPr>
        <w:pStyle w:val="BodyText"/>
        <w:spacing w:line="312" w:lineRule="auto" w:before="49"/>
        <w:ind w:left="860" w:firstLine="240"/>
        <w:jc w:val="both"/>
      </w:pPr>
      <w:r>
        <w:rPr>
          <w:color w:val="58595B"/>
          <w:w w:val="105"/>
        </w:rPr>
        <w:t>Each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workday,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non-exempt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more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than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six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one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provided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two paid rest periods of ten minutes in length and one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meal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least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30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minutes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length.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</w:rPr>
        <w:t>To the extent possible, rest periods will be provided in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middle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periods.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Rest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periods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considered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paid time and we ask that you not be absent from 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station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beyond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allotted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time.</w:t>
      </w:r>
    </w:p>
    <w:p>
      <w:pPr>
        <w:pStyle w:val="BodyText"/>
        <w:spacing w:line="312" w:lineRule="auto" w:before="4"/>
        <w:ind w:left="860" w:firstLine="240"/>
        <w:jc w:val="both"/>
      </w:pPr>
      <w:r>
        <w:rPr>
          <w:color w:val="58595B"/>
          <w:w w:val="105"/>
        </w:rPr>
        <w:t>For meal periods, you will be relieved of all active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responsibilities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restrictions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compensated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time.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ask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always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take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least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full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30-minute meal break, as it is not only Company policy,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but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mandated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law.</w:t>
      </w:r>
    </w:p>
    <w:p>
      <w:pPr>
        <w:spacing w:line="312" w:lineRule="auto" w:before="5"/>
        <w:ind w:left="860" w:right="0" w:firstLine="240"/>
        <w:jc w:val="both"/>
        <w:rPr>
          <w:i/>
          <w:sz w:val="18"/>
        </w:rPr>
      </w:pPr>
      <w:r>
        <w:rPr>
          <w:i/>
          <w:color w:val="58595B"/>
          <w:w w:val="105"/>
          <w:sz w:val="18"/>
        </w:rPr>
        <w:t>Note: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spacing w:val="9"/>
          <w:w w:val="105"/>
          <w:sz w:val="18"/>
        </w:rPr>
        <w:t>There </w:t>
      </w:r>
      <w:r>
        <w:rPr>
          <w:i/>
          <w:color w:val="58595B"/>
          <w:w w:val="105"/>
          <w:sz w:val="18"/>
        </w:rPr>
        <w:t>is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an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exception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for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Front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Desk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and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Night Auditors per Oregon Law that will be covered by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your</w:t>
      </w:r>
      <w:r>
        <w:rPr>
          <w:i/>
          <w:color w:val="58595B"/>
          <w:spacing w:val="-4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supervisor.</w:t>
      </w:r>
    </w:p>
    <w:p>
      <w:pPr>
        <w:pStyle w:val="Heading8"/>
        <w:spacing w:before="145"/>
      </w:pPr>
      <w:r>
        <w:rPr>
          <w:color w:val="58595B"/>
          <w:spacing w:val="-2"/>
        </w:rPr>
        <w:t>Break</w:t>
      </w:r>
      <w:r>
        <w:rPr>
          <w:color w:val="58595B"/>
          <w:spacing w:val="-13"/>
        </w:rPr>
        <w:t> </w:t>
      </w:r>
      <w:r>
        <w:rPr>
          <w:color w:val="58595B"/>
          <w:spacing w:val="-2"/>
        </w:rPr>
        <w:t>Time</w:t>
      </w:r>
      <w:r>
        <w:rPr>
          <w:color w:val="58595B"/>
          <w:spacing w:val="-12"/>
        </w:rPr>
        <w:t> </w:t>
      </w:r>
      <w:r>
        <w:rPr>
          <w:color w:val="58595B"/>
          <w:spacing w:val="-2"/>
        </w:rPr>
        <w:t>for</w:t>
      </w:r>
      <w:r>
        <w:rPr>
          <w:color w:val="58595B"/>
          <w:spacing w:val="-12"/>
        </w:rPr>
        <w:t> </w:t>
      </w:r>
      <w:r>
        <w:rPr>
          <w:color w:val="58595B"/>
          <w:spacing w:val="-2"/>
        </w:rPr>
        <w:t>Nursing</w:t>
      </w:r>
      <w:r>
        <w:rPr>
          <w:color w:val="58595B"/>
          <w:spacing w:val="-12"/>
        </w:rPr>
        <w:t> </w:t>
      </w:r>
      <w:r>
        <w:rPr>
          <w:color w:val="58595B"/>
          <w:spacing w:val="-1"/>
        </w:rPr>
        <w:t>Mothers</w:t>
      </w:r>
    </w:p>
    <w:p>
      <w:pPr>
        <w:pStyle w:val="BodyText"/>
        <w:spacing w:line="312" w:lineRule="auto" w:before="54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3"/>
          <w:w w:val="105"/>
        </w:rPr>
        <w:t>support </w:t>
      </w:r>
      <w:r>
        <w:rPr>
          <w:color w:val="58595B"/>
          <w:spacing w:val="9"/>
          <w:w w:val="105"/>
        </w:rPr>
        <w:t>and </w:t>
      </w:r>
      <w:r>
        <w:rPr>
          <w:color w:val="58595B"/>
          <w:spacing w:val="12"/>
          <w:w w:val="105"/>
        </w:rPr>
        <w:t>recognize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3"/>
          <w:w w:val="105"/>
        </w:rPr>
        <w:t>importance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breastfeeding. Nursing team members are entitled to take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a reasonable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express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milk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they</w:t>
      </w:r>
    </w:p>
    <w:p>
      <w:pPr>
        <w:pStyle w:val="BodyText"/>
        <w:spacing w:line="312" w:lineRule="auto" w:before="94"/>
        <w:ind w:left="479" w:right="857"/>
        <w:jc w:val="both"/>
      </w:pPr>
      <w:r>
        <w:rPr/>
        <w:br w:type="column"/>
      </w:r>
      <w:r>
        <w:rPr>
          <w:color w:val="58595B"/>
          <w:w w:val="105"/>
        </w:rPr>
        <w:t>have a need to do so. To the extent possible, the rest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period should be taken at the same time as the rest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meal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breaks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otherwise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provided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you.</w:t>
      </w:r>
    </w:p>
    <w:p>
      <w:pPr>
        <w:pStyle w:val="BodyText"/>
        <w:spacing w:line="312" w:lineRule="auto" w:before="3"/>
        <w:ind w:left="479" w:right="857" w:firstLine="240"/>
        <w:jc w:val="both"/>
      </w:pPr>
      <w:r>
        <w:rPr/>
        <w:pict>
          <v:line style="position:absolute;mso-position-horizontal-relative:page;mso-position-vertical-relative:paragraph;z-index:15742464" from="306pt,-38.476906pt" to="306pt,625.923094pt" stroked="true" strokeweight=".25pt" strokecolor="#409662">
            <v:stroke dashstyle="solid"/>
            <w10:wrap type="none"/>
          </v:line>
        </w:pict>
      </w:r>
      <w:r>
        <w:rPr>
          <w:color w:val="58595B"/>
          <w:w w:val="105"/>
        </w:rPr>
        <w:t>We will make reasonable efforts to provide a room in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close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proximity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regular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area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allow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express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milk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private.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ask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intend to express milk give reasonable advance notice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 their supervisor or the Management Company before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returning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work.</w:t>
      </w:r>
    </w:p>
    <w:p>
      <w:pPr>
        <w:pStyle w:val="BodyText"/>
        <w:spacing w:before="9"/>
      </w:pPr>
    </w:p>
    <w:p>
      <w:pPr>
        <w:pStyle w:val="Heading7"/>
        <w:ind w:left="479"/>
      </w:pPr>
      <w:r>
        <w:rPr>
          <w:color w:val="409662"/>
          <w:spacing w:val="-3"/>
        </w:rPr>
        <w:t>Attendance</w:t>
      </w:r>
      <w:r>
        <w:rPr>
          <w:color w:val="409662"/>
          <w:spacing w:val="-15"/>
        </w:rPr>
        <w:t> </w:t>
      </w:r>
      <w:r>
        <w:rPr>
          <w:color w:val="409662"/>
          <w:spacing w:val="-3"/>
        </w:rPr>
        <w:t>and</w:t>
      </w:r>
      <w:r>
        <w:rPr>
          <w:color w:val="409662"/>
          <w:spacing w:val="-14"/>
        </w:rPr>
        <w:t> </w:t>
      </w:r>
      <w:r>
        <w:rPr>
          <w:color w:val="409662"/>
          <w:spacing w:val="-3"/>
        </w:rPr>
        <w:t>Punctuality</w:t>
      </w:r>
    </w:p>
    <w:p>
      <w:pPr>
        <w:pStyle w:val="BodyText"/>
        <w:spacing w:line="312" w:lineRule="auto" w:before="48"/>
        <w:ind w:left="479" w:right="857" w:firstLine="240"/>
        <w:jc w:val="both"/>
      </w:pPr>
      <w:r>
        <w:rPr>
          <w:color w:val="58595B"/>
          <w:w w:val="105"/>
        </w:rPr>
        <w:t>Being on time conveys more than just a good sense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timing,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tells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people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counted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on.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 instances when you cannot avoid being late to work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are unable to work as scheduled, you should notify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 supervisor as soon as possible in advance of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anticipated tardiness or absence. You must speak 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General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Manager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notify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them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your absence. Team members may send a text message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to notify their supervisor of their absence, however they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must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also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call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ensure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received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text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message. Your supervisor must also be contacted 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each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additional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day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absence.</w:t>
      </w:r>
    </w:p>
    <w:p>
      <w:pPr>
        <w:pStyle w:val="BodyText"/>
        <w:spacing w:line="312" w:lineRule="auto" w:before="11"/>
        <w:ind w:left="479" w:right="856" w:firstLine="240"/>
        <w:jc w:val="both"/>
      </w:pPr>
      <w:r>
        <w:rPr>
          <w:color w:val="58595B"/>
          <w:w w:val="105"/>
        </w:rPr>
        <w:t>If you are absent for more than three consecutive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days due to illness or injury, a physician’s statement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requested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verifying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reason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its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beginning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and expected ending dates. Such verification may 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requested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unpaid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leaves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used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illnesses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injury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well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required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condition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receiving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benefits.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Additionally,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before returning to work from an absence of more than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three calendar days, you may be asked to provide a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physician’s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verification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can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safely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return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work.</w:t>
      </w:r>
    </w:p>
    <w:p>
      <w:pPr>
        <w:pStyle w:val="BodyText"/>
        <w:spacing w:before="1"/>
        <w:rPr>
          <w:sz w:val="29"/>
        </w:rPr>
      </w:pPr>
    </w:p>
    <w:p>
      <w:pPr>
        <w:pStyle w:val="Heading4"/>
        <w:spacing w:line="261" w:lineRule="auto" w:before="1"/>
        <w:ind w:right="1091" w:hanging="2"/>
      </w:pPr>
      <w:r>
        <w:rPr>
          <w:i/>
          <w:color w:val="409662"/>
        </w:rPr>
        <w:t>“Alone</w:t>
      </w:r>
      <w:r>
        <w:rPr>
          <w:i/>
          <w:color w:val="409662"/>
          <w:spacing w:val="38"/>
        </w:rPr>
        <w:t> </w:t>
      </w:r>
      <w:r>
        <w:rPr>
          <w:i/>
          <w:color w:val="409662"/>
        </w:rPr>
        <w:t>we</w:t>
      </w:r>
      <w:r>
        <w:rPr>
          <w:i/>
          <w:color w:val="409662"/>
          <w:spacing w:val="37"/>
        </w:rPr>
        <w:t> </w:t>
      </w:r>
      <w:r>
        <w:rPr>
          <w:i/>
          <w:color w:val="409662"/>
        </w:rPr>
        <w:t>can</w:t>
      </w:r>
      <w:r>
        <w:rPr>
          <w:i/>
          <w:color w:val="409662"/>
          <w:spacing w:val="39"/>
        </w:rPr>
        <w:t> </w:t>
      </w:r>
      <w:r>
        <w:rPr>
          <w:i/>
          <w:color w:val="409662"/>
        </w:rPr>
        <w:t>do</w:t>
      </w:r>
      <w:r>
        <w:rPr>
          <w:i/>
          <w:color w:val="409662"/>
          <w:spacing w:val="38"/>
        </w:rPr>
        <w:t> </w:t>
      </w:r>
      <w:r>
        <w:rPr>
          <w:i/>
          <w:color w:val="409662"/>
        </w:rPr>
        <w:t>so</w:t>
      </w:r>
      <w:r>
        <w:rPr>
          <w:i/>
          <w:color w:val="409662"/>
          <w:spacing w:val="38"/>
        </w:rPr>
        <w:t> </w:t>
      </w:r>
      <w:r>
        <w:rPr>
          <w:i/>
          <w:color w:val="409662"/>
        </w:rPr>
        <w:t>little;</w:t>
      </w:r>
      <w:r>
        <w:rPr>
          <w:i/>
          <w:color w:val="409662"/>
          <w:spacing w:val="1"/>
        </w:rPr>
        <w:t> </w:t>
      </w:r>
      <w:r>
        <w:rPr>
          <w:color w:val="409662"/>
          <w:w w:val="95"/>
        </w:rPr>
        <w:t>together</w:t>
      </w:r>
      <w:r>
        <w:rPr>
          <w:color w:val="409662"/>
          <w:spacing w:val="23"/>
          <w:w w:val="95"/>
        </w:rPr>
        <w:t> </w:t>
      </w:r>
      <w:r>
        <w:rPr>
          <w:color w:val="409662"/>
          <w:w w:val="95"/>
        </w:rPr>
        <w:t>we</w:t>
      </w:r>
      <w:r>
        <w:rPr>
          <w:color w:val="409662"/>
          <w:spacing w:val="24"/>
          <w:w w:val="95"/>
        </w:rPr>
        <w:t> </w:t>
      </w:r>
      <w:r>
        <w:rPr>
          <w:color w:val="409662"/>
          <w:w w:val="95"/>
        </w:rPr>
        <w:t>can</w:t>
      </w:r>
      <w:r>
        <w:rPr>
          <w:color w:val="409662"/>
          <w:spacing w:val="24"/>
          <w:w w:val="95"/>
        </w:rPr>
        <w:t> </w:t>
      </w:r>
      <w:r>
        <w:rPr>
          <w:color w:val="409662"/>
          <w:w w:val="95"/>
        </w:rPr>
        <w:t>do</w:t>
      </w:r>
      <w:r>
        <w:rPr>
          <w:color w:val="409662"/>
          <w:spacing w:val="24"/>
          <w:w w:val="95"/>
        </w:rPr>
        <w:t> </w:t>
      </w:r>
      <w:r>
        <w:rPr>
          <w:color w:val="409662"/>
          <w:w w:val="95"/>
        </w:rPr>
        <w:t>so</w:t>
      </w:r>
      <w:r>
        <w:rPr>
          <w:color w:val="409662"/>
          <w:spacing w:val="24"/>
          <w:w w:val="95"/>
        </w:rPr>
        <w:t> </w:t>
      </w:r>
      <w:r>
        <w:rPr>
          <w:color w:val="409662"/>
          <w:w w:val="95"/>
        </w:rPr>
        <w:t>much.”</w:t>
      </w:r>
    </w:p>
    <w:p>
      <w:pPr>
        <w:pStyle w:val="Heading5"/>
        <w:spacing w:before="103"/>
        <w:ind w:left="1908" w:right="2285"/>
        <w:rPr>
          <w:i/>
        </w:rPr>
      </w:pPr>
      <w:r>
        <w:rPr>
          <w:i/>
          <w:color w:val="409662"/>
          <w:w w:val="105"/>
        </w:rPr>
        <w:t>-</w:t>
      </w:r>
      <w:r>
        <w:rPr>
          <w:i/>
          <w:color w:val="409662"/>
          <w:spacing w:val="15"/>
          <w:w w:val="105"/>
        </w:rPr>
        <w:t> </w:t>
      </w:r>
      <w:r>
        <w:rPr>
          <w:i/>
          <w:color w:val="409662"/>
          <w:w w:val="105"/>
        </w:rPr>
        <w:t>Helen</w:t>
      </w:r>
      <w:r>
        <w:rPr>
          <w:i/>
          <w:color w:val="409662"/>
          <w:spacing w:val="15"/>
          <w:w w:val="105"/>
        </w:rPr>
        <w:t> </w:t>
      </w:r>
      <w:r>
        <w:rPr>
          <w:i/>
          <w:color w:val="409662"/>
          <w:w w:val="105"/>
        </w:rPr>
        <w:t>Keller</w:t>
      </w:r>
    </w:p>
    <w:p>
      <w:pPr>
        <w:pStyle w:val="Heading7"/>
        <w:spacing w:before="237"/>
        <w:ind w:left="479"/>
      </w:pPr>
      <w:r>
        <w:rPr>
          <w:color w:val="409662"/>
        </w:rPr>
        <w:t>Timekeeping</w:t>
      </w:r>
    </w:p>
    <w:p>
      <w:pPr>
        <w:pStyle w:val="BodyText"/>
        <w:spacing w:line="312" w:lineRule="auto" w:before="49"/>
        <w:ind w:left="479" w:right="857" w:firstLine="240"/>
        <w:jc w:val="both"/>
      </w:pPr>
      <w:r>
        <w:rPr>
          <w:color w:val="58595B"/>
          <w:w w:val="105"/>
        </w:rPr>
        <w:t>It is our intent to pay each team member, exempt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non-exempt,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proper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appropriate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pay.</w:t>
      </w:r>
    </w:p>
    <w:p>
      <w:pPr>
        <w:pStyle w:val="BodyText"/>
        <w:spacing w:line="312" w:lineRule="auto" w:before="2"/>
        <w:ind w:left="479" w:right="857" w:firstLine="240"/>
        <w:jc w:val="both"/>
      </w:pPr>
      <w:r>
        <w:rPr>
          <w:color w:val="58595B"/>
        </w:rPr>
        <w:t>If you have a concern of an improper deduction please</w:t>
      </w:r>
      <w:r>
        <w:rPr>
          <w:color w:val="58595B"/>
          <w:spacing w:val="1"/>
        </w:rPr>
        <w:t> </w:t>
      </w:r>
      <w:r>
        <w:rPr>
          <w:color w:val="58595B"/>
        </w:rPr>
        <w:t>contact your supervisor immediately. Every team member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must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immediately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report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pay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benefit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inaccuracies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supervisor,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Xenium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supervisor </w:t>
      </w:r>
      <w:r>
        <w:rPr>
          <w:color w:val="58595B"/>
          <w:w w:val="105"/>
        </w:rPr>
        <w:t>is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unavailable.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tolerate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retaliation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against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those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report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pay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benefit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inaccuracies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good-faith.</w:t>
      </w:r>
    </w:p>
    <w:p>
      <w:pPr>
        <w:spacing w:after="0" w:line="312" w:lineRule="auto"/>
        <w:jc w:val="both"/>
        <w:sectPr>
          <w:pgSz w:w="12240" w:h="15840"/>
          <w:pgMar w:top="980" w:bottom="0" w:left="340" w:right="340"/>
          <w:cols w:num="2" w:equalWidth="0">
            <w:col w:w="5521" w:space="40"/>
            <w:col w:w="59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before="103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15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Heading8"/>
      </w:pPr>
      <w:bookmarkStart w:name="_bookmark7" w:id="8"/>
      <w:bookmarkEnd w:id="8"/>
      <w:r>
        <w:rPr>
          <w:b w:val="0"/>
        </w:rPr>
      </w:r>
      <w:r>
        <w:rPr>
          <w:color w:val="58595B"/>
          <w:spacing w:val="-1"/>
        </w:rPr>
        <w:t>Exempt</w:t>
      </w:r>
      <w:r>
        <w:rPr>
          <w:color w:val="58595B"/>
          <w:spacing w:val="-13"/>
        </w:rPr>
        <w:t> </w:t>
      </w:r>
      <w:r>
        <w:rPr>
          <w:color w:val="58595B"/>
          <w:spacing w:val="-1"/>
        </w:rPr>
        <w:t>Team</w:t>
      </w:r>
      <w:r>
        <w:rPr>
          <w:color w:val="58595B"/>
          <w:spacing w:val="-13"/>
        </w:rPr>
        <w:t> </w:t>
      </w:r>
      <w:r>
        <w:rPr>
          <w:color w:val="58595B"/>
        </w:rPr>
        <w:t>Members</w:t>
      </w:r>
    </w:p>
    <w:p>
      <w:pPr>
        <w:pStyle w:val="BodyText"/>
        <w:spacing w:line="312" w:lineRule="auto" w:before="55"/>
        <w:ind w:left="860" w:right="11" w:firstLine="240"/>
        <w:jc w:val="both"/>
      </w:pPr>
      <w:r>
        <w:rPr>
          <w:color w:val="58595B"/>
          <w:w w:val="105"/>
        </w:rPr>
        <w:t>Exempt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(typically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salary)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subject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overtime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laws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receive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consistent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salary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week to week regardless of start and end time, breaks,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or meal periods. While there are certain exceptions to this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rule,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exempt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usually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receive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full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salary (including any PTO or other leave taken during that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week)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day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which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they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perform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work.</w:t>
      </w:r>
    </w:p>
    <w:p>
      <w:pPr>
        <w:pStyle w:val="Heading8"/>
        <w:spacing w:before="149"/>
      </w:pPr>
      <w:r>
        <w:rPr>
          <w:color w:val="58595B"/>
        </w:rPr>
        <w:t>Non-Exempt</w:t>
      </w:r>
      <w:r>
        <w:rPr>
          <w:color w:val="58595B"/>
          <w:spacing w:val="-14"/>
        </w:rPr>
        <w:t> </w:t>
      </w:r>
      <w:r>
        <w:rPr>
          <w:color w:val="58595B"/>
        </w:rPr>
        <w:t>Team</w:t>
      </w:r>
      <w:r>
        <w:rPr>
          <w:color w:val="58595B"/>
          <w:spacing w:val="-13"/>
        </w:rPr>
        <w:t> </w:t>
      </w:r>
      <w:r>
        <w:rPr>
          <w:color w:val="58595B"/>
        </w:rPr>
        <w:t>Members</w:t>
      </w:r>
    </w:p>
    <w:p>
      <w:pPr>
        <w:pStyle w:val="BodyText"/>
        <w:spacing w:line="312" w:lineRule="auto" w:before="54"/>
        <w:ind w:left="860" w:right="10" w:firstLine="240"/>
        <w:jc w:val="both"/>
      </w:pPr>
      <w:r>
        <w:rPr>
          <w:color w:val="58595B"/>
          <w:w w:val="105"/>
        </w:rPr>
        <w:t>Accurately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recording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worked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responsibility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every non-exempt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member. </w:t>
      </w:r>
      <w:r>
        <w:rPr>
          <w:color w:val="58595B"/>
          <w:spacing w:val="10"/>
          <w:w w:val="105"/>
        </w:rPr>
        <w:t>Non-exempt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(typically hourly) team members must accurately record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 time they begin and end their work, as well as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beginning and ending time of each meal period. They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must also record any split shift or departure from work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normal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shift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schedule.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Non-exempt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members are also responsible for accurately recording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whether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they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received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rest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breaks.</w:t>
      </w:r>
    </w:p>
    <w:p>
      <w:pPr>
        <w:pStyle w:val="BodyText"/>
        <w:rPr>
          <w:sz w:val="19"/>
        </w:rPr>
      </w:pPr>
    </w:p>
    <w:p>
      <w:pPr>
        <w:pStyle w:val="Heading7"/>
        <w:spacing w:before="1"/>
      </w:pPr>
      <w:r>
        <w:rPr>
          <w:color w:val="409662"/>
        </w:rPr>
        <w:t>Overtime</w:t>
      </w:r>
    </w:p>
    <w:p>
      <w:pPr>
        <w:pStyle w:val="BodyText"/>
        <w:spacing w:line="312" w:lineRule="auto" w:before="48"/>
        <w:ind w:left="860" w:right="11" w:firstLine="240"/>
        <w:jc w:val="both"/>
      </w:pPr>
      <w:r>
        <w:rPr>
          <w:color w:val="58595B"/>
        </w:rPr>
        <w:t>There will be busy times when operating requirements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or other needs cannot be met during regular working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hours. Non-exempt team members may be required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 overtime. All overtime work must be approved by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advance.</w:t>
      </w:r>
    </w:p>
    <w:p>
      <w:pPr>
        <w:pStyle w:val="BodyText"/>
        <w:spacing w:line="312" w:lineRule="auto" w:before="4"/>
        <w:ind w:left="860" w:right="11" w:firstLine="240"/>
        <w:jc w:val="both"/>
      </w:pPr>
      <w:r>
        <w:rPr>
          <w:color w:val="58595B"/>
        </w:rPr>
        <w:t>Overtime compensation is paid to all non-exempt team</w:t>
      </w:r>
      <w:r>
        <w:rPr>
          <w:color w:val="58595B"/>
          <w:spacing w:val="1"/>
        </w:rPr>
        <w:t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who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work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more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than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40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workweek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accordance with federal and state wage and hour laws.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Overtime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pay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based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actual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worked.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on PTO or any leave of absence will not be considered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purposes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performing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overtime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calculations. If you have any questions regarding 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status,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discuss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supervisor.</w:t>
      </w:r>
    </w:p>
    <w:p>
      <w:pPr>
        <w:pStyle w:val="BodyText"/>
        <w:spacing w:before="11"/>
      </w:pPr>
    </w:p>
    <w:p>
      <w:pPr>
        <w:pStyle w:val="Heading7"/>
      </w:pPr>
      <w:r>
        <w:rPr>
          <w:color w:val="409662"/>
          <w:spacing w:val="-3"/>
        </w:rPr>
        <w:t>Oregon</w:t>
      </w:r>
      <w:r>
        <w:rPr>
          <w:color w:val="409662"/>
          <w:spacing w:val="-14"/>
        </w:rPr>
        <w:t> </w:t>
      </w:r>
      <w:r>
        <w:rPr>
          <w:color w:val="409662"/>
          <w:spacing w:val="-3"/>
        </w:rPr>
        <w:t>Equal</w:t>
      </w:r>
      <w:r>
        <w:rPr>
          <w:color w:val="409662"/>
          <w:spacing w:val="-14"/>
        </w:rPr>
        <w:t> </w:t>
      </w:r>
      <w:r>
        <w:rPr>
          <w:color w:val="409662"/>
          <w:spacing w:val="-2"/>
        </w:rPr>
        <w:t>Pay</w:t>
      </w:r>
      <w:r>
        <w:rPr>
          <w:color w:val="409662"/>
          <w:spacing w:val="-14"/>
        </w:rPr>
        <w:t> </w:t>
      </w:r>
      <w:r>
        <w:rPr>
          <w:color w:val="409662"/>
          <w:spacing w:val="-2"/>
        </w:rPr>
        <w:t>Act</w:t>
      </w:r>
    </w:p>
    <w:p>
      <w:pPr>
        <w:pStyle w:val="BodyText"/>
        <w:spacing w:line="312" w:lineRule="auto" w:before="48"/>
        <w:ind w:left="860" w:right="11" w:firstLine="240"/>
        <w:jc w:val="both"/>
      </w:pPr>
      <w:r>
        <w:rPr>
          <w:color w:val="58595B"/>
          <w:w w:val="105"/>
        </w:rPr>
        <w:t>Independence strives to ensure all team 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 paid fairly and reasonably based on a variety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factors relating to their position, job performance,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experience.</w:t>
      </w:r>
    </w:p>
    <w:p>
      <w:pPr>
        <w:pStyle w:val="BodyText"/>
        <w:spacing w:line="312" w:lineRule="auto" w:before="4"/>
        <w:ind w:left="860" w:firstLine="240"/>
        <w:jc w:val="both"/>
      </w:pPr>
      <w:r>
        <w:rPr>
          <w:color w:val="58595B"/>
          <w:spacing w:val="12"/>
          <w:w w:val="105"/>
        </w:rPr>
        <w:t>Independence </w:t>
      </w:r>
      <w:r>
        <w:rPr>
          <w:color w:val="58595B"/>
          <w:spacing w:val="11"/>
          <w:w w:val="105"/>
        </w:rPr>
        <w:t>strictly prohibits </w:t>
      </w:r>
      <w:r>
        <w:rPr>
          <w:color w:val="58595B"/>
          <w:spacing w:val="13"/>
          <w:w w:val="105"/>
        </w:rPr>
        <w:t>discrimination</w:t>
      </w:r>
      <w:r>
        <w:rPr>
          <w:color w:val="58595B"/>
          <w:spacing w:val="1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compensation </w:t>
      </w:r>
      <w:r>
        <w:rPr>
          <w:color w:val="58595B"/>
          <w:spacing w:val="10"/>
          <w:w w:val="105"/>
        </w:rPr>
        <w:t>based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legally protected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classification including, but not limited to, race, color,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religion, sex, sexual orientation, national origin, marital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status,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veteran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status,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disability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age.</w:t>
      </w:r>
    </w:p>
    <w:p>
      <w:pPr>
        <w:pStyle w:val="BodyText"/>
        <w:spacing w:line="312" w:lineRule="auto" w:before="5"/>
        <w:ind w:left="860" w:right="11" w:firstLine="240"/>
        <w:jc w:val="both"/>
      </w:pPr>
      <w:r>
        <w:rPr>
          <w:color w:val="58595B"/>
          <w:w w:val="105"/>
        </w:rPr>
        <w:t>Generally,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performing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comparable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work receive comparable compensation. From time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time, team members performing work of comparable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character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different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compensation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levels.</w:t>
      </w:r>
    </w:p>
    <w:p>
      <w:pPr>
        <w:pStyle w:val="BodyText"/>
        <w:spacing w:line="312" w:lineRule="auto" w:before="102"/>
        <w:ind w:left="466" w:right="857"/>
        <w:jc w:val="both"/>
      </w:pPr>
      <w:r>
        <w:rPr/>
        <w:br w:type="column"/>
      </w:r>
      <w:r>
        <w:rPr>
          <w:color w:val="58595B"/>
          <w:w w:val="105"/>
        </w:rPr>
        <w:t>Any such difference will be based on bona fide factors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related to the position in question such as seniority,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merit, quantity or quality of work, workplace location,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necessary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travel,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education,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training,  experience 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 combination of those factors. The performance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modified work resulting from a claim for a compensable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workers’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compensation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injury,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medical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condition,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authorized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medical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professional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requested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manner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does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discriminate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against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based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protected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class,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also result in a difference of compensation as permitted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Federal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state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law.</w:t>
      </w:r>
    </w:p>
    <w:p>
      <w:pPr>
        <w:pStyle w:val="BodyText"/>
        <w:spacing w:line="312" w:lineRule="auto" w:before="11"/>
        <w:ind w:left="466" w:right="857" w:firstLine="240"/>
        <w:jc w:val="both"/>
      </w:pPr>
      <w:r>
        <w:rPr>
          <w:color w:val="58595B"/>
          <w:w w:val="105"/>
        </w:rPr>
        <w:t>Any team member who believes they are not being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compensated</w:t>
      </w:r>
      <w:r>
        <w:rPr>
          <w:color w:val="58595B"/>
          <w:spacing w:val="-13"/>
          <w:w w:val="105"/>
        </w:rPr>
        <w:t> </w:t>
      </w:r>
      <w:r>
        <w:rPr>
          <w:color w:val="58595B"/>
          <w:spacing w:val="-1"/>
          <w:w w:val="105"/>
        </w:rPr>
        <w:t>fairly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light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above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factors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highly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encouraged to discuss the matter with a supervisor so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 the team member’s concerns can be investigated.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 strictly prohibits retaliation against 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raising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wage-related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concerns.</w:t>
      </w:r>
    </w:p>
    <w:p>
      <w:pPr>
        <w:pStyle w:val="BodyText"/>
        <w:spacing w:before="9"/>
      </w:pPr>
    </w:p>
    <w:p>
      <w:pPr>
        <w:pStyle w:val="Heading7"/>
        <w:ind w:left="466"/>
        <w:jc w:val="both"/>
      </w:pPr>
      <w:r>
        <w:rPr>
          <w:color w:val="409662"/>
          <w:spacing w:val="-4"/>
        </w:rPr>
        <w:t>On-Call</w:t>
      </w:r>
      <w:r>
        <w:rPr>
          <w:color w:val="409662"/>
          <w:spacing w:val="-14"/>
        </w:rPr>
        <w:t> </w:t>
      </w:r>
      <w:r>
        <w:rPr>
          <w:color w:val="409662"/>
          <w:spacing w:val="-4"/>
        </w:rPr>
        <w:t>Responsibilities</w:t>
      </w:r>
    </w:p>
    <w:p>
      <w:pPr>
        <w:pStyle w:val="BodyText"/>
        <w:spacing w:line="312" w:lineRule="auto" w:before="48"/>
        <w:ind w:left="466" w:right="857" w:firstLine="240"/>
        <w:jc w:val="both"/>
      </w:pPr>
      <w:r>
        <w:rPr>
          <w:color w:val="58595B"/>
          <w:w w:val="105"/>
        </w:rPr>
        <w:t>The nature of the hotel business and specifically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need and responsibility to meet the needs of our guests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requires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that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all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are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subject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certain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“on-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call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responsibilities.”</w:t>
      </w:r>
    </w:p>
    <w:p>
      <w:pPr>
        <w:pStyle w:val="BodyText"/>
        <w:spacing w:line="312" w:lineRule="auto" w:before="4"/>
        <w:ind w:left="466" w:right="857" w:firstLine="240"/>
        <w:jc w:val="both"/>
      </w:pPr>
      <w:r>
        <w:rPr>
          <w:color w:val="58595B"/>
          <w:w w:val="105"/>
        </w:rPr>
        <w:t>Your supervisor will notify team members regarding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schedule for who is on-call at any given day or night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the week. The schedule for on-call responsibilities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varies from location to location based on the property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size,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location,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number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members,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etc.</w:t>
      </w:r>
    </w:p>
    <w:p>
      <w:pPr>
        <w:pStyle w:val="BodyText"/>
        <w:spacing w:line="312" w:lineRule="auto" w:before="5"/>
        <w:ind w:left="466" w:right="858" w:firstLine="240"/>
        <w:jc w:val="both"/>
      </w:pPr>
      <w:r>
        <w:rPr>
          <w:color w:val="58595B"/>
          <w:w w:val="105"/>
        </w:rPr>
        <w:t>Team members will know in advance of their on-call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responsibilities.</w:t>
      </w:r>
    </w:p>
    <w:p>
      <w:pPr>
        <w:pStyle w:val="BodyText"/>
        <w:spacing w:line="312" w:lineRule="auto" w:before="2"/>
        <w:ind w:left="466" w:right="857" w:firstLine="240"/>
        <w:jc w:val="right"/>
      </w:pPr>
      <w:r>
        <w:rPr>
          <w:color w:val="58595B"/>
          <w:w w:val="105"/>
        </w:rPr>
        <w:t>On-call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means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available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phone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within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reasonable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proximity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order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physically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present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called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response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after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hours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emergencies,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urgent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maintenance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needs,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lock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outs,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etc.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During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which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  team  member  is  on-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call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they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required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job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site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are</w:t>
      </w:r>
    </w:p>
    <w:p>
      <w:pPr>
        <w:pStyle w:val="BodyText"/>
        <w:spacing w:before="5"/>
        <w:ind w:left="466"/>
        <w:jc w:val="both"/>
      </w:pPr>
      <w:r>
        <w:rPr>
          <w:color w:val="58595B"/>
          <w:w w:val="105"/>
        </w:rPr>
        <w:t>anticipated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attending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business.</w:t>
      </w:r>
    </w:p>
    <w:p>
      <w:pPr>
        <w:pStyle w:val="BodyText"/>
        <w:spacing w:line="312" w:lineRule="auto" w:before="63"/>
        <w:ind w:left="466" w:right="857" w:firstLine="240"/>
        <w:jc w:val="both"/>
      </w:pPr>
      <w:r>
        <w:rPr>
          <w:color w:val="58595B"/>
          <w:spacing w:val="9"/>
          <w:w w:val="105"/>
        </w:rPr>
        <w:t>On-call responsibility </w:t>
      </w:r>
      <w:r>
        <w:rPr>
          <w:color w:val="58595B"/>
          <w:w w:val="105"/>
        </w:rPr>
        <w:t>is an inherent </w:t>
      </w:r>
      <w:r>
        <w:rPr>
          <w:color w:val="58595B"/>
          <w:spacing w:val="9"/>
          <w:w w:val="105"/>
        </w:rPr>
        <w:t>part </w:t>
      </w:r>
      <w:r>
        <w:rPr>
          <w:color w:val="58595B"/>
          <w:w w:val="105"/>
        </w:rPr>
        <w:t>of 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business activity and a condition of employment 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our company. As a result, your salary as a full-time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part-time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takes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account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reasonable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level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on-call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responsibility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overtime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routine on-call activity. In certain cases where on-call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activity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determined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judgment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be excessive the team member may be provided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additional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compensation.</w:t>
      </w:r>
    </w:p>
    <w:p>
      <w:pPr>
        <w:spacing w:after="0" w:line="312" w:lineRule="auto"/>
        <w:jc w:val="both"/>
        <w:sectPr>
          <w:pgSz w:w="12240" w:h="15840"/>
          <w:pgMar w:top="980" w:bottom="280" w:left="340" w:right="340"/>
          <w:cols w:num="2" w:equalWidth="0">
            <w:col w:w="5534" w:space="40"/>
            <w:col w:w="5986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43488" from="305.875pt,56pt" to="305.875pt,720.4pt" stroked="true" strokeweight=".25pt" strokecolor="#409662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16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Heading7"/>
        <w:spacing w:before="84"/>
      </w:pPr>
      <w:r>
        <w:rPr/>
        <w:pict>
          <v:line style="position:absolute;mso-position-horizontal-relative:page;mso-position-vertical-relative:page;z-index:15744000" from="306.125pt,64pt" to="306.125pt,728pt" stroked="true" strokeweight=".25pt" strokecolor="#2599b8">
            <v:stroke dashstyle="solid"/>
            <w10:wrap type="none"/>
          </v:line>
        </w:pict>
      </w:r>
      <w:bookmarkStart w:name="_bookmark8" w:id="9"/>
      <w:bookmarkEnd w:id="9"/>
      <w:r>
        <w:rPr>
          <w:b w:val="0"/>
        </w:rPr>
      </w:r>
      <w:r>
        <w:rPr>
          <w:color w:val="409662"/>
          <w:spacing w:val="-4"/>
        </w:rPr>
        <w:t>Expense</w:t>
      </w:r>
      <w:r>
        <w:rPr>
          <w:color w:val="409662"/>
          <w:spacing w:val="-10"/>
        </w:rPr>
        <w:t> </w:t>
      </w:r>
      <w:r>
        <w:rPr>
          <w:color w:val="409662"/>
          <w:spacing w:val="-4"/>
        </w:rPr>
        <w:t>&amp;</w:t>
      </w:r>
      <w:r>
        <w:rPr>
          <w:color w:val="409662"/>
          <w:spacing w:val="-9"/>
        </w:rPr>
        <w:t> </w:t>
      </w:r>
      <w:r>
        <w:rPr>
          <w:color w:val="409662"/>
          <w:spacing w:val="-4"/>
        </w:rPr>
        <w:t>Travel</w:t>
      </w:r>
      <w:r>
        <w:rPr>
          <w:color w:val="409662"/>
          <w:spacing w:val="-10"/>
        </w:rPr>
        <w:t> </w:t>
      </w:r>
      <w:r>
        <w:rPr>
          <w:color w:val="409662"/>
          <w:spacing w:val="-4"/>
        </w:rPr>
        <w:t>Reimbursement</w:t>
      </w:r>
    </w:p>
    <w:p>
      <w:pPr>
        <w:pStyle w:val="BodyText"/>
        <w:spacing w:line="312" w:lineRule="auto" w:before="48"/>
        <w:ind w:left="860" w:right="6032" w:firstLine="240"/>
        <w:jc w:val="both"/>
      </w:pPr>
      <w:r>
        <w:rPr>
          <w:color w:val="58595B"/>
          <w:spacing w:val="14"/>
          <w:w w:val="105"/>
        </w:rPr>
        <w:t>Independence </w:t>
      </w:r>
      <w:r>
        <w:rPr>
          <w:color w:val="58595B"/>
          <w:spacing w:val="13"/>
          <w:w w:val="105"/>
        </w:rPr>
        <w:t>reimburses </w:t>
      </w:r>
      <w:r>
        <w:rPr>
          <w:color w:val="58595B"/>
          <w:spacing w:val="11"/>
          <w:w w:val="105"/>
        </w:rPr>
        <w:t>team </w:t>
      </w:r>
      <w:r>
        <w:rPr>
          <w:color w:val="58595B"/>
          <w:spacing w:val="13"/>
          <w:w w:val="105"/>
        </w:rPr>
        <w:t>members </w:t>
      </w:r>
      <w:r>
        <w:rPr>
          <w:color w:val="58595B"/>
          <w:spacing w:val="9"/>
          <w:w w:val="105"/>
        </w:rPr>
        <w:t>for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necessary expenditures and reasonable costs incurred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4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42"/>
          <w:w w:val="105"/>
        </w:rPr>
        <w:t> </w:t>
      </w:r>
      <w:r>
        <w:rPr>
          <w:color w:val="58595B"/>
          <w:w w:val="105"/>
        </w:rPr>
        <w:t>course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42"/>
          <w:w w:val="105"/>
        </w:rPr>
        <w:t> </w:t>
      </w:r>
      <w:r>
        <w:rPr>
          <w:color w:val="58595B"/>
          <w:w w:val="105"/>
        </w:rPr>
        <w:t>doing</w:t>
      </w:r>
      <w:r>
        <w:rPr>
          <w:color w:val="58595B"/>
          <w:spacing w:val="42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jobs.</w:t>
      </w:r>
      <w:r>
        <w:rPr>
          <w:color w:val="58595B"/>
          <w:spacing w:val="42"/>
          <w:w w:val="105"/>
        </w:rPr>
        <w:t> </w:t>
      </w:r>
      <w:r>
        <w:rPr>
          <w:color w:val="58595B"/>
          <w:w w:val="105"/>
        </w:rPr>
        <w:t>Expenses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incurred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by a team member must be approved in advance by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supervisor.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Some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expenses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warrant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reimbursement </w:t>
      </w:r>
      <w:r>
        <w:rPr>
          <w:color w:val="58595B"/>
          <w:w w:val="105"/>
        </w:rPr>
        <w:t>include,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but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limited,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following: mileage costs, air or ground transportation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costs, lodging, meals for the purpose of carrying out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company business, and any other reimbursable expenses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as required by law. Team members are expected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make a reasonable effort to limit business expenses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economical options. To be reimbursed, team 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must submit expense receipts to their supervisor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approval. The report must be accompanied by receipts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other documentation substantiating the expenses.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Questions regarding this policy should be directed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supervisor.</w:t>
      </w:r>
    </w:p>
    <w:p>
      <w:pPr>
        <w:pStyle w:val="BodyText"/>
        <w:spacing w:before="7"/>
        <w:rPr>
          <w:sz w:val="19"/>
        </w:rPr>
      </w:pPr>
    </w:p>
    <w:p>
      <w:pPr>
        <w:pStyle w:val="Heading7"/>
      </w:pPr>
      <w:r>
        <w:rPr>
          <w:color w:val="409662"/>
          <w:spacing w:val="-3"/>
        </w:rPr>
        <w:t>Tip</w:t>
      </w:r>
      <w:r>
        <w:rPr>
          <w:color w:val="409662"/>
          <w:spacing w:val="-14"/>
        </w:rPr>
        <w:t> </w:t>
      </w:r>
      <w:r>
        <w:rPr>
          <w:color w:val="409662"/>
          <w:spacing w:val="-3"/>
        </w:rPr>
        <w:t>Pool</w:t>
      </w:r>
    </w:p>
    <w:p>
      <w:pPr>
        <w:pStyle w:val="BodyText"/>
        <w:spacing w:line="312" w:lineRule="auto" w:before="49"/>
        <w:ind w:left="860" w:right="6037" w:firstLine="240"/>
        <w:jc w:val="both"/>
      </w:pPr>
      <w:r>
        <w:rPr>
          <w:color w:val="58595B"/>
          <w:w w:val="105"/>
        </w:rPr>
        <w:t>In the course of your job duties, you may be offered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tips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guests.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tips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receive,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whether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cash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 included in a credit/debit card transaction, is taxable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income to you. All tips are subject to federal income taxes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and tips totaling $20 or more in a month are subject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FICA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tax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(social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security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Medicare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taxes).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Tips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split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based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off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hours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worked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pooled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various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staff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working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daily.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No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eligible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receive any share in the tip pool. It is the policy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 to comply with federal and state tax laws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requiring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tips/gratuities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reported.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provision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conflicts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either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federal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state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law,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staff member will be paid in accordance with the most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generous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applicable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law.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17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pgSz w:w="12240" w:h="15840"/>
          <w:pgMar w:top="1140" w:bottom="0" w:left="340" w:right="3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9pt;margin-top:17.6pt;width:534.050pt;height:757pt;mso-position-horizontal-relative:page;mso-position-vertical-relative:page;z-index:-16844800" id="docshapegroup51" coordorigin="780,352" coordsize="10681,15140">
            <v:shape style="position:absolute;left:780;top:372;width:10681;height:15120" type="#_x0000_t75" id="docshape52" stroked="false">
              <v:imagedata r:id="rId23" o:title=""/>
            </v:shape>
            <v:rect style="position:absolute;left:780;top:352;width:1056;height:1056" id="docshape53" filled="true" fillcolor="#ffffff" stroked="false">
              <v:fill type="solid"/>
            </v:rect>
            <v:shape style="position:absolute;left:900;top:544;width:719;height:749" id="docshape54" coordorigin="901,544" coordsize="719,749" path="m1364,932l1355,928,1202,928,1193,932,1192,958,1201,961,1276,961,1354,961,1363,958,1364,932xm1483,790l1472,787,1302,787,1292,789,1291,817,1302,820,1388,820,1472,820,1483,817,1483,790xm1484,672l1482,648,1472,645,1461,645,1220,645,1208,645,1192,650,1188,664,1201,676,1210,678,1247,679,1337,679,1475,679,1484,672xm1620,1241l1614,1223,1587,1164,1587,1244,1556,1259,1500,1136,1478,1089,1439,1003,1470,988,1587,1244,1587,1164,1569,1125,1574,1124,1577,1116,1582,1108,1582,1075,1582,957,1582,578,1582,549,1577,544,1549,544,1549,578,1549,1074,1547,1075,1541,1063,1535,1050,1529,1038,1524,1025,1508,990,1507,988,1497,970,1490,957,1470,926,1466,921,1452,905,1452,959,1429,970,1420,922,1422,921,1452,959,1452,905,1445,897,1432,886,1418,883,1404,886,1392,898,1387,905,1386,917,1387,927,1393,965,1404,1003,1418,1039,1435,1074,1437,1078,1439,1083,1441,1089,1391,1089,1391,1126,1106,1230,938,747,1093,691,1093,1094,1094,1109,1097,1118,1106,1122,1121,1123,1390,1123,1391,1126,1391,1089,1127,1089,1127,691,1127,578,1549,578,1549,544,1338,544,1098,544,1093,549,1093,578,1092,620,1093,637,1094,651,1090,657,1037,675,918,718,907,723,902,730,901,738,904,750,1077,1245,1083,1259,1089,1266,1099,1267,1114,1263,1205,1230,1463,1136,1466,1143,1469,1148,1512,1241,1525,1271,1534,1284,1545,1291,1558,1292,1573,1288,1580,1285,1595,1278,1610,1268,1616,1259,1618,1256,1620,1241xe" filled="true" fillcolor="#25408f" stroked="false">
              <v:path arrowok="t"/>
              <v:fill type="solid"/>
            </v:shape>
            <v:rect style="position:absolute;left:780;top:10988;width:10680;height:3053" id="docshape55" filled="true" fillcolor="#ffffff" stroked="false">
              <v:fill opacity="55705f"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pStyle w:val="Heading2"/>
        <w:spacing w:line="261" w:lineRule="auto"/>
        <w:ind w:left="2780" w:right="858" w:hanging="1903"/>
      </w:pPr>
      <w:r>
        <w:rPr>
          <w:color w:val="25408F"/>
        </w:rPr>
        <w:t>Our Employment</w:t>
      </w:r>
      <w:r>
        <w:rPr>
          <w:color w:val="25408F"/>
          <w:spacing w:val="-399"/>
        </w:rPr>
        <w:t> </w:t>
      </w:r>
      <w:r>
        <w:rPr>
          <w:color w:val="25408F"/>
        </w:rPr>
        <w:t>Standards</w:t>
      </w:r>
    </w:p>
    <w:p>
      <w:pPr>
        <w:spacing w:after="0" w:line="261" w:lineRule="auto"/>
        <w:sectPr>
          <w:pgSz w:w="12240" w:h="15840"/>
          <w:pgMar w:top="1500" w:bottom="280" w:left="340" w:right="340"/>
        </w:sectPr>
      </w:pPr>
    </w:p>
    <w:p>
      <w:pPr>
        <w:tabs>
          <w:tab w:pos="5509" w:val="left" w:leader="none"/>
        </w:tabs>
        <w:spacing w:before="161"/>
        <w:ind w:left="870" w:right="0" w:firstLine="0"/>
        <w:jc w:val="left"/>
        <w:rPr>
          <w:sz w:val="25"/>
        </w:rPr>
      </w:pPr>
      <w:bookmarkStart w:name="_bookmark9" w:id="10"/>
      <w:bookmarkEnd w:id="10"/>
      <w:r>
        <w:rPr/>
      </w:r>
      <w:r>
        <w:rPr>
          <w:color w:val="FFFFFF"/>
          <w:w w:val="100"/>
          <w:sz w:val="25"/>
          <w:shd w:fill="25408F" w:color="auto" w:val="clear"/>
        </w:rPr>
        <w:t> </w:t>
      </w:r>
      <w:r>
        <w:rPr>
          <w:color w:val="FFFFFF"/>
          <w:spacing w:val="-45"/>
          <w:sz w:val="25"/>
          <w:shd w:fill="25408F" w:color="auto" w:val="clear"/>
        </w:rPr>
        <w:t> </w:t>
      </w:r>
      <w:r>
        <w:rPr>
          <w:color w:val="FFFFFF"/>
          <w:sz w:val="25"/>
          <w:shd w:fill="25408F" w:color="auto" w:val="clear"/>
        </w:rPr>
        <w:t>Our</w:t>
      </w:r>
      <w:r>
        <w:rPr>
          <w:color w:val="FFFFFF"/>
          <w:spacing w:val="8"/>
          <w:sz w:val="25"/>
          <w:shd w:fill="25408F" w:color="auto" w:val="clear"/>
        </w:rPr>
        <w:t> </w:t>
      </w:r>
      <w:r>
        <w:rPr>
          <w:color w:val="FFFFFF"/>
          <w:sz w:val="25"/>
          <w:shd w:fill="25408F" w:color="auto" w:val="clear"/>
        </w:rPr>
        <w:t>Employment</w:t>
      </w:r>
      <w:r>
        <w:rPr>
          <w:color w:val="FFFFFF"/>
          <w:spacing w:val="9"/>
          <w:sz w:val="25"/>
          <w:shd w:fill="25408F" w:color="auto" w:val="clear"/>
        </w:rPr>
        <w:t> </w:t>
      </w:r>
      <w:r>
        <w:rPr>
          <w:color w:val="FFFFFF"/>
          <w:sz w:val="25"/>
          <w:shd w:fill="25408F" w:color="auto" w:val="clear"/>
        </w:rPr>
        <w:t>Standards</w:t>
        <w:tab/>
      </w:r>
    </w:p>
    <w:p>
      <w:pPr>
        <w:pStyle w:val="BodyText"/>
        <w:spacing w:before="1"/>
        <w:rPr>
          <w:sz w:val="31"/>
        </w:rPr>
      </w:pPr>
    </w:p>
    <w:p>
      <w:pPr>
        <w:pStyle w:val="Heading7"/>
      </w:pPr>
      <w:r>
        <w:rPr/>
        <w:pict>
          <v:shape style="position:absolute;margin-left:60.5961pt;margin-top:12.574817pt;width:22.2pt;height:48.85pt;mso-position-horizontal-relative:page;mso-position-vertical-relative:paragraph;z-index:-16843776" type="#_x0000_t202" id="docshape56" filled="false" stroked="false">
            <v:textbox inset="0,0,0,0">
              <w:txbxContent>
                <w:p>
                  <w:pPr>
                    <w:spacing w:line="973" w:lineRule="exact" w:before="0"/>
                    <w:ind w:left="0" w:right="0" w:firstLine="0"/>
                    <w:jc w:val="left"/>
                    <w:rPr>
                      <w:sz w:val="85"/>
                    </w:rPr>
                  </w:pPr>
                  <w:r>
                    <w:rPr>
                      <w:color w:val="58595B"/>
                      <w:w w:val="85"/>
                      <w:sz w:val="85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color w:val="25408F"/>
          <w:spacing w:val="-4"/>
        </w:rPr>
        <w:t>Employment</w:t>
      </w:r>
      <w:r>
        <w:rPr>
          <w:color w:val="25408F"/>
          <w:spacing w:val="-13"/>
        </w:rPr>
        <w:t> </w:t>
      </w:r>
      <w:r>
        <w:rPr>
          <w:color w:val="25408F"/>
          <w:spacing w:val="-3"/>
        </w:rPr>
        <w:t>At-Will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312" w:lineRule="auto"/>
        <w:ind w:left="1303" w:right="1"/>
        <w:jc w:val="both"/>
      </w:pPr>
      <w:r>
        <w:rPr>
          <w:color w:val="58595B"/>
          <w:spacing w:val="-1"/>
          <w:w w:val="105"/>
        </w:rPr>
        <w:t>his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Handbook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general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guide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Independence’s</w:t>
      </w:r>
      <w:r>
        <w:rPr>
          <w:color w:val="58595B"/>
          <w:spacing w:val="-51"/>
          <w:w w:val="105"/>
        </w:rPr>
        <w:t> </w:t>
      </w:r>
      <w:r>
        <w:rPr>
          <w:color w:val="58595B"/>
        </w:rPr>
        <w:t>current</w:t>
      </w:r>
      <w:r>
        <w:rPr>
          <w:color w:val="58595B"/>
          <w:spacing w:val="8"/>
        </w:rPr>
        <w:t> </w:t>
      </w:r>
      <w:r>
        <w:rPr>
          <w:color w:val="58595B"/>
        </w:rPr>
        <w:t>employment</w:t>
      </w:r>
      <w:r>
        <w:rPr>
          <w:color w:val="58595B"/>
          <w:spacing w:val="9"/>
        </w:rPr>
        <w:t> </w:t>
      </w:r>
      <w:r>
        <w:rPr>
          <w:color w:val="58595B"/>
        </w:rPr>
        <w:t>policies,</w:t>
      </w:r>
      <w:r>
        <w:rPr>
          <w:color w:val="58595B"/>
          <w:spacing w:val="9"/>
        </w:rPr>
        <w:t> </w:t>
      </w:r>
      <w:r>
        <w:rPr>
          <w:color w:val="58595B"/>
        </w:rPr>
        <w:t>forms,</w:t>
      </w:r>
      <w:r>
        <w:rPr>
          <w:color w:val="58595B"/>
          <w:spacing w:val="9"/>
        </w:rPr>
        <w:t> </w:t>
      </w:r>
      <w:r>
        <w:rPr>
          <w:color w:val="58595B"/>
        </w:rPr>
        <w:t>procedures</w:t>
      </w:r>
      <w:r>
        <w:rPr>
          <w:color w:val="58595B"/>
          <w:spacing w:val="9"/>
        </w:rPr>
        <w:t> </w:t>
      </w:r>
      <w:r>
        <w:rPr>
          <w:color w:val="58595B"/>
        </w:rPr>
        <w:t>and</w:t>
      </w:r>
    </w:p>
    <w:p>
      <w:pPr>
        <w:pStyle w:val="BodyText"/>
        <w:spacing w:line="312" w:lineRule="auto" w:before="2"/>
        <w:ind w:left="860" w:right="1"/>
        <w:jc w:val="both"/>
      </w:pPr>
      <w:r>
        <w:rPr>
          <w:color w:val="58595B"/>
          <w:spacing w:val="-1"/>
          <w:w w:val="105"/>
        </w:rPr>
        <w:t>your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benefits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member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time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publication.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informational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only,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intended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be, and should not be, construed as a contract 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employment</w:t>
      </w:r>
      <w:r>
        <w:rPr>
          <w:color w:val="58595B"/>
          <w:spacing w:val="-13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promise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specific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treatment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specific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situations. From time to time, we review our policies,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procedures and benefits and make revisions based on the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need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desirability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changes.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change, alter, modify, interpret, apply, add to or delete any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provision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Handbook.</w:t>
      </w:r>
    </w:p>
    <w:p>
      <w:pPr>
        <w:pStyle w:val="BodyText"/>
        <w:spacing w:line="312" w:lineRule="auto" w:before="8"/>
        <w:ind w:left="860" w:firstLine="240"/>
        <w:jc w:val="both"/>
      </w:pP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Independence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at-will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which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means the employment relationship may be terminated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 or without cause and with or without notice at any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time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by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1"/>
          <w:w w:val="105"/>
        </w:rPr>
        <w:t> </w:t>
      </w:r>
      <w:r>
        <w:rPr>
          <w:color w:val="D2232A"/>
          <w:spacing w:val="-1"/>
          <w:w w:val="105"/>
        </w:rPr>
        <w:t>.</w:t>
      </w:r>
      <w:r>
        <w:rPr>
          <w:color w:val="D2232A"/>
          <w:spacing w:val="-11"/>
          <w:w w:val="105"/>
        </w:rPr>
        <w:t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addition,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alter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member’s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position,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duties,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title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compensation at any time, with or without notice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 or without cause. Nothing in this Handbook or 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 document or statement and nothing implied from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any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course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conduct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shall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limit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Independence’s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member’s right to terminate employment at-will. Only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Management Company is authorized to modify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Company’s at-will employment policy or enter into 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agreement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contrary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policy.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modification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must be in writing and signed by the team member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Company.</w:t>
      </w:r>
    </w:p>
    <w:p>
      <w:pPr>
        <w:pStyle w:val="BodyText"/>
        <w:spacing w:before="6"/>
        <w:rPr>
          <w:sz w:val="19"/>
        </w:rPr>
      </w:pPr>
    </w:p>
    <w:p>
      <w:pPr>
        <w:pStyle w:val="Heading7"/>
      </w:pPr>
      <w:r>
        <w:rPr>
          <w:color w:val="25408F"/>
          <w:w w:val="95"/>
        </w:rPr>
        <w:t>Equal</w:t>
      </w:r>
      <w:r>
        <w:rPr>
          <w:color w:val="25408F"/>
          <w:spacing w:val="12"/>
          <w:w w:val="95"/>
        </w:rPr>
        <w:t> </w:t>
      </w:r>
      <w:r>
        <w:rPr>
          <w:color w:val="25408F"/>
          <w:w w:val="95"/>
        </w:rPr>
        <w:t>Employment</w:t>
      </w:r>
      <w:r>
        <w:rPr>
          <w:color w:val="25408F"/>
          <w:spacing w:val="12"/>
          <w:w w:val="95"/>
        </w:rPr>
        <w:t> </w:t>
      </w:r>
      <w:r>
        <w:rPr>
          <w:color w:val="25408F"/>
          <w:w w:val="95"/>
        </w:rPr>
        <w:t>Opportunity</w:t>
      </w:r>
    </w:p>
    <w:p>
      <w:pPr>
        <w:pStyle w:val="BodyText"/>
        <w:spacing w:line="312" w:lineRule="auto" w:before="48"/>
        <w:ind w:left="860" w:right="1" w:firstLine="240"/>
        <w:jc w:val="both"/>
      </w:pP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5"/>
          <w:w w:val="105"/>
        </w:rPr>
        <w:t>order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6"/>
          <w:w w:val="105"/>
        </w:rPr>
        <w:t>provide </w:t>
      </w:r>
      <w:r>
        <w:rPr>
          <w:color w:val="58595B"/>
          <w:spacing w:val="15"/>
          <w:w w:val="105"/>
        </w:rPr>
        <w:t>equal </w:t>
      </w:r>
      <w:r>
        <w:rPr>
          <w:color w:val="58595B"/>
          <w:spacing w:val="17"/>
          <w:w w:val="105"/>
        </w:rPr>
        <w:t>employment </w:t>
      </w:r>
      <w:r>
        <w:rPr>
          <w:color w:val="58595B"/>
          <w:spacing w:val="13"/>
          <w:w w:val="105"/>
        </w:rPr>
        <w:t>and</w:t>
      </w:r>
      <w:r>
        <w:rPr>
          <w:color w:val="58595B"/>
          <w:spacing w:val="14"/>
          <w:w w:val="105"/>
        </w:rPr>
        <w:t> </w:t>
      </w:r>
      <w:r>
        <w:rPr>
          <w:color w:val="58595B"/>
        </w:rPr>
        <w:t>advancement opportunities to all individuals, employment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decisions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based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merit,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qualifications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abilities.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does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discriminate</w:t>
      </w:r>
      <w:r>
        <w:rPr>
          <w:color w:val="58595B"/>
          <w:spacing w:val="-1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opportunities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practices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 basis of race, color, religion, gender (sex), national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origin, age, veteran status, sexual orientation, gender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identity,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disability,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genetic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characteristic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protected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applicable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law.</w:t>
      </w:r>
    </w:p>
    <w:p>
      <w:pPr>
        <w:pStyle w:val="BodyText"/>
        <w:spacing w:line="312" w:lineRule="auto" w:before="8"/>
        <w:ind w:left="860" w:right="1" w:firstLine="240"/>
        <w:jc w:val="both"/>
      </w:pPr>
      <w:r>
        <w:rPr>
          <w:color w:val="58595B"/>
        </w:rPr>
        <w:t>Independence will make reasonable accommodations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for qualified individuals with known disabilities unless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doing so would result in an undue hardship. This policy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governs all aspects of employment including: selection,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job assignment, compensation, discipline, termination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access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benefits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training.</w:t>
      </w:r>
    </w:p>
    <w:p>
      <w:pPr>
        <w:pStyle w:val="BodyText"/>
        <w:spacing w:line="312" w:lineRule="auto" w:before="82"/>
        <w:ind w:left="476" w:right="857" w:firstLine="240"/>
        <w:jc w:val="both"/>
      </w:pPr>
      <w:r>
        <w:rPr/>
        <w:br w:type="column"/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members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questions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concerns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about any type of discrimination in the workplace 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encouraged to bring these issues to the attention of 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Management Company. Our anti-harassment policy 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described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more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detail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later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Handbook.</w:t>
      </w:r>
    </w:p>
    <w:p>
      <w:pPr>
        <w:pStyle w:val="BodyText"/>
        <w:spacing w:before="8"/>
      </w:pPr>
    </w:p>
    <w:p>
      <w:pPr>
        <w:pStyle w:val="Heading7"/>
        <w:ind w:left="476"/>
      </w:pPr>
      <w:r>
        <w:rPr/>
        <w:pict>
          <v:line style="position:absolute;mso-position-horizontal-relative:page;mso-position-vertical-relative:paragraph;z-index:15745024" from="306pt,-76.14386pt" to="306pt,587.85614pt" stroked="true" strokeweight=".25pt" strokecolor="#25408f">
            <v:stroke dashstyle="solid"/>
            <w10:wrap type="none"/>
          </v:line>
        </w:pict>
      </w:r>
      <w:r>
        <w:rPr>
          <w:color w:val="25408F"/>
          <w:spacing w:val="-3"/>
        </w:rPr>
        <w:t>Pregnancy</w:t>
      </w:r>
      <w:r>
        <w:rPr>
          <w:color w:val="25408F"/>
          <w:spacing w:val="-15"/>
        </w:rPr>
        <w:t> </w:t>
      </w:r>
      <w:r>
        <w:rPr>
          <w:color w:val="25408F"/>
          <w:spacing w:val="-3"/>
        </w:rPr>
        <w:t>Accommodation</w:t>
      </w:r>
    </w:p>
    <w:p>
      <w:pPr>
        <w:pStyle w:val="BodyText"/>
        <w:spacing w:line="312" w:lineRule="auto" w:before="48"/>
        <w:ind w:left="476" w:right="857" w:firstLine="240"/>
        <w:jc w:val="both"/>
      </w:pPr>
      <w:r>
        <w:rPr>
          <w:color w:val="58595B"/>
          <w:w w:val="105"/>
        </w:rPr>
        <w:t>If you work at an Oregon location with six or more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applicants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employment </w:t>
      </w:r>
      <w:r>
        <w:rPr>
          <w:color w:val="58595B"/>
          <w:w w:val="105"/>
        </w:rPr>
        <w:t>in </w:t>
      </w:r>
      <w:r>
        <w:rPr>
          <w:color w:val="58595B"/>
          <w:spacing w:val="9"/>
          <w:w w:val="105"/>
        </w:rPr>
        <w:t>Oregon </w:t>
      </w:r>
      <w:r>
        <w:rPr>
          <w:color w:val="58595B"/>
          <w:w w:val="105"/>
        </w:rPr>
        <w:t>may </w:t>
      </w:r>
      <w:r>
        <w:rPr>
          <w:color w:val="58595B"/>
          <w:spacing w:val="9"/>
          <w:w w:val="105"/>
        </w:rPr>
        <w:t>request </w:t>
      </w:r>
      <w:r>
        <w:rPr>
          <w:color w:val="58595B"/>
          <w:w w:val="105"/>
        </w:rPr>
        <w:t>a </w:t>
      </w:r>
      <w:r>
        <w:rPr>
          <w:color w:val="58595B"/>
          <w:spacing w:val="9"/>
          <w:w w:val="105"/>
        </w:rPr>
        <w:t>reasonable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accommodation related to pregnancy, childbirth or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medical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condition,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lactation.</w:t>
      </w:r>
    </w:p>
    <w:p>
      <w:pPr>
        <w:pStyle w:val="BodyText"/>
        <w:spacing w:line="312" w:lineRule="auto" w:before="5"/>
        <w:ind w:left="476" w:right="857" w:firstLine="240"/>
        <w:jc w:val="both"/>
      </w:pPr>
      <w:r>
        <w:rPr>
          <w:color w:val="58595B"/>
          <w:w w:val="105"/>
        </w:rPr>
        <w:t>The Company will provide a requested reasonable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accommodation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would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enable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or applicant to perform the essential functions of their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job unless the accommodation would impose an undue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hardship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company’s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business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operations.</w:t>
      </w:r>
    </w:p>
    <w:p>
      <w:pPr>
        <w:pStyle w:val="BodyText"/>
        <w:spacing w:line="312" w:lineRule="auto" w:before="5"/>
        <w:ind w:left="476" w:right="857" w:firstLine="240"/>
        <w:jc w:val="both"/>
      </w:pPr>
      <w:r>
        <w:rPr>
          <w:color w:val="58595B"/>
          <w:w w:val="105"/>
        </w:rPr>
        <w:t>A</w:t>
      </w:r>
      <w:r>
        <w:rPr>
          <w:color w:val="58595B"/>
          <w:spacing w:val="45"/>
          <w:w w:val="105"/>
        </w:rPr>
        <w:t> </w:t>
      </w:r>
      <w:r>
        <w:rPr>
          <w:color w:val="58595B"/>
          <w:w w:val="105"/>
        </w:rPr>
        <w:t>reasonable</w:t>
      </w:r>
      <w:r>
        <w:rPr>
          <w:color w:val="58595B"/>
          <w:spacing w:val="45"/>
          <w:w w:val="105"/>
        </w:rPr>
        <w:t> </w:t>
      </w:r>
      <w:r>
        <w:rPr>
          <w:color w:val="58595B"/>
          <w:w w:val="105"/>
        </w:rPr>
        <w:t>accommodation</w:t>
      </w:r>
      <w:r>
        <w:rPr>
          <w:color w:val="58595B"/>
          <w:spacing w:val="45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45"/>
          <w:w w:val="105"/>
        </w:rPr>
        <w:t> </w:t>
      </w:r>
      <w:r>
        <w:rPr>
          <w:color w:val="58595B"/>
          <w:w w:val="105"/>
        </w:rPr>
        <w:t>include,</w:t>
      </w:r>
      <w:r>
        <w:rPr>
          <w:color w:val="58595B"/>
          <w:spacing w:val="46"/>
          <w:w w:val="105"/>
        </w:rPr>
        <w:t> </w:t>
      </w:r>
      <w:r>
        <w:rPr>
          <w:color w:val="58595B"/>
          <w:w w:val="105"/>
        </w:rPr>
        <w:t>but</w:t>
      </w:r>
      <w:r>
        <w:rPr>
          <w:color w:val="58595B"/>
          <w:spacing w:val="45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limited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to:</w:t>
      </w:r>
    </w:p>
    <w:p>
      <w:pPr>
        <w:pStyle w:val="BodyText"/>
        <w:spacing w:before="9"/>
        <w:rPr>
          <w:sz w:val="15"/>
        </w:rPr>
      </w:pP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240" w:lineRule="auto" w:before="0" w:after="0"/>
        <w:ind w:left="836" w:right="0" w:hanging="181"/>
        <w:jc w:val="left"/>
        <w:rPr>
          <w:sz w:val="18"/>
        </w:rPr>
      </w:pPr>
      <w:r>
        <w:rPr>
          <w:color w:val="58595B"/>
          <w:w w:val="105"/>
          <w:sz w:val="18"/>
        </w:rPr>
        <w:t>Acquisition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modification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equipment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devices;</w:t>
      </w: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240" w:lineRule="auto" w:before="153" w:after="0"/>
        <w:ind w:left="836" w:right="0" w:hanging="181"/>
        <w:jc w:val="left"/>
        <w:rPr>
          <w:sz w:val="18"/>
        </w:rPr>
      </w:pPr>
      <w:r>
        <w:rPr>
          <w:color w:val="58595B"/>
          <w:w w:val="105"/>
          <w:sz w:val="18"/>
        </w:rPr>
        <w:t>More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frequent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longer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break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periods;</w:t>
      </w: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240" w:lineRule="auto" w:before="153" w:after="0"/>
        <w:ind w:left="836" w:right="0" w:hanging="181"/>
        <w:jc w:val="left"/>
        <w:rPr>
          <w:sz w:val="18"/>
        </w:rPr>
      </w:pPr>
      <w:r>
        <w:rPr>
          <w:color w:val="58595B"/>
          <w:w w:val="105"/>
          <w:sz w:val="18"/>
        </w:rPr>
        <w:t>Periodic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rest;</w:t>
      </w: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240" w:lineRule="auto" w:before="153" w:after="0"/>
        <w:ind w:left="836" w:right="0" w:hanging="181"/>
        <w:jc w:val="left"/>
        <w:rPr>
          <w:sz w:val="18"/>
        </w:rPr>
      </w:pPr>
      <w:r>
        <w:rPr>
          <w:color w:val="58595B"/>
          <w:w w:val="105"/>
          <w:sz w:val="18"/>
        </w:rPr>
        <w:t>Assistance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manual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labor;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240" w:lineRule="auto" w:before="153" w:after="0"/>
        <w:ind w:left="836" w:right="0" w:hanging="181"/>
        <w:jc w:val="left"/>
        <w:rPr>
          <w:sz w:val="18"/>
        </w:rPr>
      </w:pPr>
      <w:r>
        <w:rPr>
          <w:color w:val="58595B"/>
          <w:w w:val="105"/>
          <w:sz w:val="18"/>
        </w:rPr>
        <w:t>Modification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schedules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job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assignments.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312" w:lineRule="auto" w:before="1"/>
        <w:ind w:left="476" w:right="857" w:firstLine="240"/>
        <w:jc w:val="both"/>
      </w:pPr>
      <w:r>
        <w:rPr>
          <w:color w:val="58595B"/>
          <w:w w:val="105"/>
        </w:rPr>
        <w:t>Team members and job applicants have a right to be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free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unlawful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discrimination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retaliation.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reason,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not:</w:t>
      </w:r>
    </w:p>
    <w:p>
      <w:pPr>
        <w:pStyle w:val="BodyText"/>
        <w:spacing w:before="10"/>
        <w:rPr>
          <w:sz w:val="15"/>
        </w:rPr>
      </w:pP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312" w:lineRule="auto" w:before="0" w:after="0"/>
        <w:ind w:left="836" w:right="1103" w:hanging="180"/>
        <w:jc w:val="left"/>
        <w:rPr>
          <w:sz w:val="18"/>
        </w:rPr>
      </w:pPr>
      <w:r>
        <w:rPr>
          <w:color w:val="58595B"/>
          <w:w w:val="105"/>
          <w:sz w:val="18"/>
        </w:rPr>
        <w:t>Deny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employment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opportunities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on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basis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need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reasonable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accommodation.</w:t>
      </w: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312" w:lineRule="auto" w:before="92" w:after="0"/>
        <w:ind w:left="836" w:right="890" w:hanging="180"/>
        <w:jc w:val="left"/>
        <w:rPr>
          <w:sz w:val="18"/>
        </w:rPr>
      </w:pPr>
      <w:r>
        <w:rPr>
          <w:color w:val="58595B"/>
          <w:w w:val="105"/>
          <w:sz w:val="18"/>
        </w:rPr>
        <w:t>Deny reasonable accommodation for known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limitations,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unless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accommodation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would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cause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undue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hardship.</w:t>
      </w: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312" w:lineRule="auto" w:before="92" w:after="0"/>
        <w:ind w:left="836" w:right="894" w:hanging="180"/>
        <w:jc w:val="left"/>
        <w:rPr>
          <w:sz w:val="18"/>
        </w:rPr>
      </w:pPr>
      <w:r>
        <w:rPr>
          <w:color w:val="58595B"/>
          <w:sz w:val="18"/>
        </w:rPr>
        <w:t>Take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an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adverse</w:t>
      </w:r>
      <w:r>
        <w:rPr>
          <w:color w:val="58595B"/>
          <w:spacing w:val="50"/>
          <w:sz w:val="18"/>
        </w:rPr>
        <w:t> </w:t>
      </w:r>
      <w:r>
        <w:rPr>
          <w:color w:val="58595B"/>
          <w:sz w:val="18"/>
        </w:rPr>
        <w:t>employment</w:t>
      </w:r>
      <w:r>
        <w:rPr>
          <w:color w:val="58595B"/>
          <w:spacing w:val="50"/>
          <w:sz w:val="18"/>
        </w:rPr>
        <w:t> </w:t>
      </w:r>
      <w:r>
        <w:rPr>
          <w:color w:val="58595B"/>
          <w:sz w:val="18"/>
        </w:rPr>
        <w:t>action,</w:t>
      </w:r>
      <w:r>
        <w:rPr>
          <w:color w:val="58595B"/>
          <w:spacing w:val="50"/>
          <w:sz w:val="18"/>
        </w:rPr>
        <w:t> </w:t>
      </w:r>
      <w:r>
        <w:rPr>
          <w:color w:val="58595B"/>
          <w:sz w:val="18"/>
        </w:rPr>
        <w:t>discriminate</w:t>
      </w:r>
      <w:r>
        <w:rPr>
          <w:color w:val="58595B"/>
          <w:spacing w:val="1"/>
          <w:sz w:val="18"/>
        </w:rPr>
        <w:t> </w:t>
      </w:r>
      <w:r>
        <w:rPr>
          <w:color w:val="58595B"/>
          <w:w w:val="105"/>
          <w:sz w:val="18"/>
        </w:rPr>
        <w:t>or retaliate because the applicant or team member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has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inquired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about,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requested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used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reasonable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accommodation.</w:t>
      </w: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312" w:lineRule="auto" w:before="94" w:after="0"/>
        <w:ind w:left="836" w:right="1059" w:hanging="180"/>
        <w:jc w:val="left"/>
        <w:rPr>
          <w:sz w:val="18"/>
        </w:rPr>
      </w:pPr>
      <w:r>
        <w:rPr>
          <w:color w:val="58595B"/>
          <w:w w:val="105"/>
          <w:sz w:val="18"/>
        </w:rPr>
        <w:t>Require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applicant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accept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accommodation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is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unnecessary.</w:t>
      </w:r>
    </w:p>
    <w:p>
      <w:pPr>
        <w:pStyle w:val="ListParagraph"/>
        <w:numPr>
          <w:ilvl w:val="0"/>
          <w:numId w:val="2"/>
        </w:numPr>
        <w:tabs>
          <w:tab w:pos="837" w:val="left" w:leader="none"/>
        </w:tabs>
        <w:spacing w:line="312" w:lineRule="auto" w:before="92" w:after="0"/>
        <w:ind w:left="836" w:right="986" w:hanging="180"/>
        <w:jc w:val="left"/>
        <w:rPr>
          <w:sz w:val="18"/>
        </w:rPr>
      </w:pPr>
      <w:r>
        <w:rPr>
          <w:color w:val="58595B"/>
          <w:sz w:val="18"/>
        </w:rPr>
        <w:t>Require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a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team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member</w:t>
      </w:r>
      <w:r>
        <w:rPr>
          <w:color w:val="58595B"/>
          <w:spacing w:val="8"/>
          <w:sz w:val="18"/>
        </w:rPr>
        <w:t> </w:t>
      </w:r>
      <w:r>
        <w:rPr>
          <w:color w:val="58595B"/>
          <w:sz w:val="18"/>
        </w:rPr>
        <w:t>to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take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family</w:t>
      </w:r>
      <w:r>
        <w:rPr>
          <w:color w:val="58595B"/>
          <w:spacing w:val="8"/>
          <w:sz w:val="18"/>
        </w:rPr>
        <w:t> </w:t>
      </w:r>
      <w:r>
        <w:rPr>
          <w:color w:val="58595B"/>
          <w:sz w:val="18"/>
        </w:rPr>
        <w:t>leave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or</w:t>
      </w:r>
      <w:r>
        <w:rPr>
          <w:color w:val="58595B"/>
          <w:spacing w:val="7"/>
          <w:sz w:val="18"/>
        </w:rPr>
        <w:t> </w:t>
      </w:r>
      <w:r>
        <w:rPr>
          <w:color w:val="58595B"/>
          <w:sz w:val="18"/>
        </w:rPr>
        <w:t>any</w:t>
      </w:r>
      <w:r>
        <w:rPr>
          <w:color w:val="58595B"/>
          <w:spacing w:val="-47"/>
          <w:sz w:val="18"/>
        </w:rPr>
        <w:t> </w:t>
      </w:r>
      <w:r>
        <w:rPr>
          <w:color w:val="58595B"/>
          <w:spacing w:val="-1"/>
          <w:w w:val="105"/>
          <w:sz w:val="18"/>
        </w:rPr>
        <w:t>other leave, if </w:t>
      </w:r>
      <w:r>
        <w:rPr>
          <w:color w:val="58595B"/>
          <w:w w:val="105"/>
          <w:sz w:val="18"/>
        </w:rPr>
        <w:t>the employer can make reasonable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accommodation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instead.</w:t>
      </w:r>
    </w:p>
    <w:p>
      <w:pPr>
        <w:pStyle w:val="BodyText"/>
        <w:spacing w:before="10"/>
        <w:rPr>
          <w:sz w:val="15"/>
        </w:rPr>
      </w:pPr>
    </w:p>
    <w:p>
      <w:pPr>
        <w:pStyle w:val="BodyText"/>
        <w:spacing w:line="312" w:lineRule="auto"/>
        <w:ind w:left="476" w:right="857" w:firstLine="240"/>
        <w:jc w:val="both"/>
      </w:pPr>
      <w:r>
        <w:rPr>
          <w:color w:val="58595B"/>
          <w:w w:val="105"/>
        </w:rPr>
        <w:t>Human Resources will communicate with the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engage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good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faith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cooperative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dialogue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(written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and/or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oral)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concerning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team</w:t>
      </w:r>
    </w:p>
    <w:p>
      <w:pPr>
        <w:spacing w:after="0" w:line="312" w:lineRule="auto"/>
        <w:jc w:val="both"/>
        <w:sectPr>
          <w:pgSz w:w="12240" w:h="15840"/>
          <w:pgMar w:top="1000" w:bottom="0" w:left="340" w:right="340"/>
          <w:cols w:num="2" w:equalWidth="0">
            <w:col w:w="5524" w:space="40"/>
            <w:col w:w="599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before="103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19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spacing w:line="312" w:lineRule="auto" w:before="82"/>
        <w:ind w:left="860" w:right="4"/>
        <w:jc w:val="both"/>
      </w:pPr>
      <w:bookmarkStart w:name="_bookmark10" w:id="11"/>
      <w:bookmarkEnd w:id="11"/>
      <w:r>
        <w:rPr/>
      </w:r>
      <w:r>
        <w:rPr>
          <w:color w:val="58595B"/>
          <w:w w:val="105"/>
        </w:rPr>
        <w:t>member’s accommodation needs. At the conclusion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this dialogue, the Company will provide a team member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who requested an accommodation and participated 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dialogue with a final determination identifying 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accommodation granted or denied. The Company 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 retaliate against or tolerate retaliation against team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who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request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accommodation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accordance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policy.</w:t>
      </w:r>
    </w:p>
    <w:p>
      <w:pPr>
        <w:pStyle w:val="BodyText"/>
        <w:spacing w:line="312" w:lineRule="auto" w:before="8"/>
        <w:ind w:left="860" w:right="4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questions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policy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 who wish to request a reasonable accommodation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under this policy should contact their supervisor or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Human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Resources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representative.</w:t>
      </w:r>
    </w:p>
    <w:p>
      <w:pPr>
        <w:pStyle w:val="BodyText"/>
        <w:spacing w:before="6"/>
      </w:pPr>
    </w:p>
    <w:p>
      <w:pPr>
        <w:pStyle w:val="Heading7"/>
        <w:spacing w:before="1"/>
        <w:jc w:val="both"/>
      </w:pPr>
      <w:r>
        <w:rPr>
          <w:color w:val="25408F"/>
          <w:spacing w:val="-2"/>
        </w:rPr>
        <w:t>Immigration</w:t>
      </w:r>
      <w:r>
        <w:rPr>
          <w:color w:val="25408F"/>
          <w:spacing w:val="-13"/>
        </w:rPr>
        <w:t> </w:t>
      </w:r>
      <w:r>
        <w:rPr>
          <w:color w:val="25408F"/>
          <w:spacing w:val="-2"/>
        </w:rPr>
        <w:t>Law</w:t>
      </w:r>
      <w:r>
        <w:rPr>
          <w:color w:val="25408F"/>
          <w:spacing w:val="-13"/>
        </w:rPr>
        <w:t> </w:t>
      </w:r>
      <w:r>
        <w:rPr>
          <w:color w:val="25408F"/>
          <w:spacing w:val="-2"/>
        </w:rPr>
        <w:t>Compliance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The Immigration Reform and Control Act of 1986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prohibits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from  employing  any  person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 legally authorized to work in the United States. As a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condition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employment,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must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complete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USCIS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Employment Eligibility Verification Form I-9 and present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documentation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establishing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identity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eligibility.</w:t>
      </w:r>
    </w:p>
    <w:p>
      <w:pPr>
        <w:pStyle w:val="BodyText"/>
        <w:spacing w:before="9"/>
      </w:pPr>
    </w:p>
    <w:p>
      <w:pPr>
        <w:pStyle w:val="Heading7"/>
        <w:spacing w:before="1"/>
        <w:jc w:val="both"/>
      </w:pPr>
      <w:r>
        <w:rPr>
          <w:color w:val="25408F"/>
          <w:spacing w:val="-4"/>
        </w:rPr>
        <w:t>Unlawful</w:t>
      </w:r>
      <w:r>
        <w:rPr>
          <w:color w:val="25408F"/>
          <w:spacing w:val="-13"/>
        </w:rPr>
        <w:t> </w:t>
      </w:r>
      <w:r>
        <w:rPr>
          <w:color w:val="25408F"/>
          <w:spacing w:val="-3"/>
        </w:rPr>
        <w:t>Harassment</w:t>
      </w:r>
      <w:r>
        <w:rPr>
          <w:color w:val="25408F"/>
          <w:spacing w:val="-13"/>
        </w:rPr>
        <w:t> </w:t>
      </w:r>
      <w:r>
        <w:rPr>
          <w:color w:val="25408F"/>
          <w:spacing w:val="-3"/>
        </w:rPr>
        <w:t>&amp;</w:t>
      </w:r>
      <w:r>
        <w:rPr>
          <w:color w:val="25408F"/>
          <w:spacing w:val="-13"/>
        </w:rPr>
        <w:t> </w:t>
      </w:r>
      <w:r>
        <w:rPr>
          <w:color w:val="25408F"/>
          <w:spacing w:val="-3"/>
        </w:rPr>
        <w:t>Discrimination</w:t>
      </w:r>
    </w:p>
    <w:p>
      <w:pPr>
        <w:pStyle w:val="BodyText"/>
        <w:spacing w:line="312" w:lineRule="auto" w:before="48"/>
        <w:ind w:left="860" w:right="5" w:firstLine="240"/>
        <w:jc w:val="both"/>
      </w:pPr>
      <w:r>
        <w:rPr>
          <w:color w:val="58595B"/>
          <w:w w:val="105"/>
        </w:rPr>
        <w:t>Independence fosters an environment where every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feels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productive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  comfortable.  It’s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our policy that all team members are able to work in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setting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free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forms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unlawful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discrimination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retaliation.</w:t>
      </w:r>
    </w:p>
    <w:p>
      <w:pPr>
        <w:pStyle w:val="BodyText"/>
        <w:spacing w:line="312" w:lineRule="auto" w:before="4"/>
        <w:ind w:left="860" w:right="4" w:firstLine="240"/>
        <w:jc w:val="both"/>
      </w:pPr>
      <w:r>
        <w:rPr>
          <w:color w:val="58595B"/>
          <w:spacing w:val="11"/>
          <w:w w:val="105"/>
        </w:rPr>
        <w:t>Harassment </w:t>
      </w:r>
      <w:r>
        <w:rPr>
          <w:color w:val="58595B"/>
          <w:w w:val="105"/>
        </w:rPr>
        <w:t>is </w:t>
      </w:r>
      <w:r>
        <w:rPr>
          <w:color w:val="58595B"/>
          <w:spacing w:val="9"/>
          <w:w w:val="105"/>
        </w:rPr>
        <w:t>verbal </w:t>
      </w:r>
      <w:r>
        <w:rPr>
          <w:color w:val="58595B"/>
          <w:w w:val="105"/>
        </w:rPr>
        <w:t>or </w:t>
      </w:r>
      <w:r>
        <w:rPr>
          <w:color w:val="58595B"/>
          <w:spacing w:val="10"/>
          <w:w w:val="105"/>
        </w:rPr>
        <w:t>physical conduct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demeans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shows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hostility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aversion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toward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individual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because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his/her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race,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color,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gender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(sex),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national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origin,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age,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veteran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status,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orientation,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gender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identity,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disability,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genetic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his/her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relatives,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friends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associates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that: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0" w:after="0"/>
        <w:ind w:left="1220" w:right="994" w:hanging="180"/>
        <w:jc w:val="both"/>
        <w:rPr>
          <w:sz w:val="18"/>
        </w:rPr>
      </w:pPr>
      <w:r>
        <w:rPr>
          <w:color w:val="58595B"/>
          <w:w w:val="105"/>
          <w:sz w:val="18"/>
        </w:rPr>
        <w:t>Has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purpose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effect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creating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intimidating,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hostile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offensive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working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environment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93" w:after="0"/>
        <w:ind w:left="1220" w:right="300" w:hanging="180"/>
        <w:jc w:val="left"/>
        <w:rPr>
          <w:sz w:val="18"/>
        </w:rPr>
      </w:pPr>
      <w:r>
        <w:rPr>
          <w:color w:val="58595B"/>
          <w:w w:val="105"/>
          <w:sz w:val="18"/>
        </w:rPr>
        <w:t>Has the purpose or effect of unreasonably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interfering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performance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92" w:after="0"/>
        <w:ind w:left="1220" w:right="790" w:hanging="180"/>
        <w:jc w:val="left"/>
        <w:rPr>
          <w:sz w:val="18"/>
        </w:rPr>
      </w:pPr>
      <w:r>
        <w:rPr>
          <w:color w:val="58595B"/>
          <w:sz w:val="18"/>
        </w:rPr>
        <w:t>Otherwise</w:t>
      </w:r>
      <w:r>
        <w:rPr>
          <w:color w:val="58595B"/>
          <w:spacing w:val="23"/>
          <w:sz w:val="18"/>
        </w:rPr>
        <w:t> </w:t>
      </w:r>
      <w:r>
        <w:rPr>
          <w:color w:val="58595B"/>
          <w:sz w:val="18"/>
        </w:rPr>
        <w:t>adversely</w:t>
      </w:r>
      <w:r>
        <w:rPr>
          <w:color w:val="58595B"/>
          <w:spacing w:val="24"/>
          <w:sz w:val="18"/>
        </w:rPr>
        <w:t> </w:t>
      </w:r>
      <w:r>
        <w:rPr>
          <w:color w:val="58595B"/>
          <w:sz w:val="18"/>
        </w:rPr>
        <w:t>affects</w:t>
      </w:r>
      <w:r>
        <w:rPr>
          <w:color w:val="58595B"/>
          <w:spacing w:val="24"/>
          <w:sz w:val="18"/>
        </w:rPr>
        <w:t> </w:t>
      </w:r>
      <w:r>
        <w:rPr>
          <w:color w:val="58595B"/>
          <w:sz w:val="18"/>
        </w:rPr>
        <w:t>an</w:t>
      </w:r>
      <w:r>
        <w:rPr>
          <w:color w:val="58595B"/>
          <w:spacing w:val="24"/>
          <w:sz w:val="18"/>
        </w:rPr>
        <w:t> </w:t>
      </w:r>
      <w:r>
        <w:rPr>
          <w:color w:val="58595B"/>
          <w:sz w:val="18"/>
        </w:rPr>
        <w:t>individual’s</w:t>
      </w:r>
      <w:r>
        <w:rPr>
          <w:color w:val="58595B"/>
          <w:spacing w:val="-47"/>
          <w:sz w:val="18"/>
        </w:rPr>
        <w:t> </w:t>
      </w:r>
      <w:r>
        <w:rPr>
          <w:color w:val="58595B"/>
          <w:w w:val="105"/>
          <w:sz w:val="18"/>
        </w:rPr>
        <w:t>employment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opportunities.</w:t>
      </w: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312" w:lineRule="auto"/>
        <w:ind w:left="860" w:right="3" w:firstLine="240"/>
        <w:jc w:val="both"/>
      </w:pPr>
      <w:r>
        <w:rPr>
          <w:color w:val="58595B"/>
          <w:w w:val="105"/>
        </w:rPr>
        <w:t>Harassing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conduct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includes,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but  is  not  limited 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following: (1) epithets, slurs, negative stereotyping,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demeaning comments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labels,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threatening,</w:t>
      </w:r>
      <w:r>
        <w:rPr>
          <w:color w:val="58595B"/>
          <w:spacing w:val="13"/>
          <w:w w:val="105"/>
        </w:rPr>
        <w:t> </w:t>
      </w:r>
      <w:r>
        <w:rPr>
          <w:color w:val="58595B"/>
          <w:w w:val="105"/>
        </w:rPr>
        <w:t>intimidating or hostile acts that relate to race, color,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gender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(sex),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national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origin,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age,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veteran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status,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orientation,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gender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identity,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disability,</w:t>
      </w:r>
    </w:p>
    <w:p>
      <w:pPr>
        <w:pStyle w:val="BodyText"/>
        <w:spacing w:line="312" w:lineRule="auto" w:before="82"/>
        <w:ind w:left="472" w:right="857"/>
        <w:jc w:val="both"/>
      </w:pPr>
      <w:r>
        <w:rPr/>
        <w:br w:type="column"/>
      </w:r>
      <w:r>
        <w:rPr>
          <w:color w:val="58595B"/>
          <w:w w:val="105"/>
        </w:rPr>
        <w:t>genetic information; and (2) written or graphic material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 demeans or shows hostility or aversion toward 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individual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group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because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race,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color,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gender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(sex),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national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origin,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age,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veteran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status,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-51"/>
          <w:w w:val="105"/>
        </w:rPr>
        <w:t> </w:t>
      </w:r>
      <w:r>
        <w:rPr>
          <w:color w:val="58595B"/>
          <w:spacing w:val="-2"/>
          <w:w w:val="105"/>
        </w:rPr>
        <w:t>orientation,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gender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identity,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disability,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genetic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and that is placed on walls, bulletin boards, computers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elsewhere on the employer’s premises, or circulated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workplace.</w:t>
      </w:r>
    </w:p>
    <w:p>
      <w:pPr>
        <w:pStyle w:val="Heading8"/>
        <w:spacing w:before="150"/>
        <w:ind w:left="472"/>
        <w:jc w:val="both"/>
      </w:pPr>
      <w:r>
        <w:rPr>
          <w:color w:val="58595B"/>
          <w:spacing w:val="-3"/>
        </w:rPr>
        <w:t>Sexual</w:t>
      </w:r>
      <w:r>
        <w:rPr>
          <w:color w:val="58595B"/>
          <w:spacing w:val="-11"/>
        </w:rPr>
        <w:t> </w:t>
      </w:r>
      <w:r>
        <w:rPr>
          <w:color w:val="58595B"/>
          <w:spacing w:val="-3"/>
        </w:rPr>
        <w:t>Harassment</w:t>
      </w:r>
    </w:p>
    <w:p>
      <w:pPr>
        <w:pStyle w:val="BodyText"/>
        <w:spacing w:line="312" w:lineRule="auto" w:before="55"/>
        <w:ind w:left="472" w:right="857" w:firstLine="240"/>
        <w:jc w:val="both"/>
      </w:pPr>
      <w:r>
        <w:rPr>
          <w:color w:val="58595B"/>
          <w:spacing w:val="11"/>
          <w:w w:val="105"/>
        </w:rPr>
        <w:t>Sexual </w:t>
      </w:r>
      <w:r>
        <w:rPr>
          <w:color w:val="58595B"/>
          <w:spacing w:val="13"/>
          <w:w w:val="105"/>
        </w:rPr>
        <w:t>harassment </w:t>
      </w:r>
      <w:r>
        <w:rPr>
          <w:color w:val="58595B"/>
          <w:w w:val="105"/>
        </w:rPr>
        <w:t>is a </w:t>
      </w:r>
      <w:r>
        <w:rPr>
          <w:color w:val="58595B"/>
          <w:spacing w:val="11"/>
          <w:w w:val="105"/>
        </w:rPr>
        <w:t>form </w:t>
      </w:r>
      <w:r>
        <w:rPr>
          <w:color w:val="58595B"/>
          <w:w w:val="105"/>
        </w:rPr>
        <w:t>of </w:t>
      </w:r>
      <w:r>
        <w:rPr>
          <w:color w:val="58595B"/>
          <w:spacing w:val="12"/>
          <w:w w:val="105"/>
        </w:rPr>
        <w:t>gender </w:t>
      </w:r>
      <w:r>
        <w:rPr>
          <w:color w:val="58595B"/>
          <w:spacing w:val="10"/>
          <w:w w:val="105"/>
        </w:rPr>
        <w:t>(sex)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discrimination.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Equal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Opportunity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Commission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defined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harassment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follows:</w:t>
      </w:r>
    </w:p>
    <w:p>
      <w:pPr>
        <w:pStyle w:val="BodyText"/>
        <w:spacing w:line="312" w:lineRule="auto" w:before="2"/>
        <w:ind w:left="472" w:right="858" w:firstLine="240"/>
        <w:jc w:val="both"/>
      </w:pPr>
      <w:r>
        <w:rPr>
          <w:color w:val="58595B"/>
          <w:w w:val="105"/>
        </w:rPr>
        <w:t>Unwelcome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advances,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requests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favors and other verbal or physical conduct of a sexual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nature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constitute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harassment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when:</w:t>
      </w:r>
    </w:p>
    <w:p>
      <w:pPr>
        <w:pStyle w:val="BodyText"/>
        <w:spacing w:before="11"/>
        <w:rPr>
          <w:sz w:val="15"/>
        </w:rPr>
      </w:pPr>
    </w:p>
    <w:p>
      <w:pPr>
        <w:pStyle w:val="ListParagraph"/>
        <w:numPr>
          <w:ilvl w:val="0"/>
          <w:numId w:val="2"/>
        </w:numPr>
        <w:tabs>
          <w:tab w:pos="833" w:val="left" w:leader="none"/>
        </w:tabs>
        <w:spacing w:line="312" w:lineRule="auto" w:before="0" w:after="0"/>
        <w:ind w:left="832" w:right="1381" w:hanging="180"/>
        <w:jc w:val="left"/>
        <w:rPr>
          <w:sz w:val="18"/>
        </w:rPr>
      </w:pPr>
      <w:r>
        <w:rPr>
          <w:color w:val="58595B"/>
          <w:w w:val="105"/>
          <w:sz w:val="18"/>
        </w:rPr>
        <w:t>Submission to such conduct is made either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explicitly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implicitly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term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condition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employment;</w:t>
      </w:r>
    </w:p>
    <w:p>
      <w:pPr>
        <w:pStyle w:val="ListParagraph"/>
        <w:numPr>
          <w:ilvl w:val="0"/>
          <w:numId w:val="2"/>
        </w:numPr>
        <w:tabs>
          <w:tab w:pos="833" w:val="left" w:leader="none"/>
        </w:tabs>
        <w:spacing w:line="312" w:lineRule="auto" w:before="92" w:after="0"/>
        <w:ind w:left="832" w:right="1111" w:hanging="180"/>
        <w:jc w:val="left"/>
        <w:rPr>
          <w:sz w:val="18"/>
        </w:rPr>
      </w:pPr>
      <w:r>
        <w:rPr>
          <w:color w:val="58595B"/>
          <w:w w:val="105"/>
          <w:sz w:val="18"/>
        </w:rPr>
        <w:t>Submission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rejection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by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individual is used as the basis for employment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decisions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affecting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individual;</w:t>
      </w:r>
    </w:p>
    <w:p>
      <w:pPr>
        <w:pStyle w:val="ListParagraph"/>
        <w:numPr>
          <w:ilvl w:val="0"/>
          <w:numId w:val="2"/>
        </w:numPr>
        <w:tabs>
          <w:tab w:pos="833" w:val="left" w:leader="none"/>
        </w:tabs>
        <w:spacing w:line="312" w:lineRule="auto" w:before="93" w:after="0"/>
        <w:ind w:left="832" w:right="1101" w:hanging="180"/>
        <w:jc w:val="left"/>
        <w:rPr>
          <w:sz w:val="18"/>
        </w:rPr>
      </w:pPr>
      <w:r>
        <w:rPr>
          <w:color w:val="58595B"/>
          <w:w w:val="105"/>
          <w:sz w:val="18"/>
        </w:rPr>
        <w:t>Such conduct has the purpose or effect of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spacing w:val="-1"/>
          <w:w w:val="105"/>
          <w:sz w:val="18"/>
        </w:rPr>
        <w:t>unreasonably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interfering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performance;</w:t>
      </w:r>
    </w:p>
    <w:p>
      <w:pPr>
        <w:pStyle w:val="ListParagraph"/>
        <w:numPr>
          <w:ilvl w:val="0"/>
          <w:numId w:val="2"/>
        </w:numPr>
        <w:tabs>
          <w:tab w:pos="833" w:val="left" w:leader="none"/>
        </w:tabs>
        <w:spacing w:line="312" w:lineRule="auto" w:before="93" w:after="0"/>
        <w:ind w:left="832" w:right="902" w:hanging="180"/>
        <w:jc w:val="left"/>
        <w:rPr>
          <w:sz w:val="18"/>
        </w:rPr>
      </w:pPr>
      <w:r>
        <w:rPr>
          <w:color w:val="58595B"/>
          <w:w w:val="105"/>
          <w:sz w:val="18"/>
        </w:rPr>
        <w:t>Creates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intimidating,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hostile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offensive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working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environment.</w:t>
      </w: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312" w:lineRule="auto"/>
        <w:ind w:left="472" w:right="857" w:firstLine="240"/>
        <w:jc w:val="right"/>
      </w:pPr>
      <w:r>
        <w:rPr>
          <w:color w:val="58595B"/>
          <w:w w:val="105"/>
        </w:rPr>
        <w:t>Prohibited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harassment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include,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but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limited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to: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jokes,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calendars,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posters,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cartoons,</w:t>
      </w:r>
      <w:r>
        <w:rPr>
          <w:color w:val="58595B"/>
          <w:spacing w:val="-49"/>
          <w:w w:val="105"/>
        </w:rPr>
        <w:t> </w:t>
      </w:r>
      <w:r>
        <w:rPr>
          <w:color w:val="58595B"/>
          <w:spacing w:val="12"/>
          <w:w w:val="105"/>
        </w:rPr>
        <w:t>magazines,</w:t>
      </w:r>
      <w:r>
        <w:rPr>
          <w:color w:val="58595B"/>
          <w:spacing w:val="44"/>
          <w:w w:val="105"/>
        </w:rPr>
        <w:t> </w:t>
      </w:r>
      <w:r>
        <w:rPr>
          <w:color w:val="58595B"/>
          <w:spacing w:val="12"/>
          <w:w w:val="105"/>
        </w:rPr>
        <w:t>derogatory</w:t>
      </w:r>
      <w:r>
        <w:rPr>
          <w:color w:val="58595B"/>
          <w:spacing w:val="4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45"/>
          <w:w w:val="105"/>
        </w:rPr>
        <w:t> </w:t>
      </w:r>
      <w:r>
        <w:rPr>
          <w:color w:val="58595B"/>
          <w:spacing w:val="12"/>
          <w:w w:val="105"/>
        </w:rPr>
        <w:t>physically</w:t>
      </w:r>
      <w:r>
        <w:rPr>
          <w:color w:val="58595B"/>
          <w:spacing w:val="44"/>
          <w:w w:val="105"/>
        </w:rPr>
        <w:t> </w:t>
      </w:r>
      <w:r>
        <w:rPr>
          <w:color w:val="58595B"/>
          <w:spacing w:val="12"/>
          <w:w w:val="105"/>
        </w:rPr>
        <w:t>descriptive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comments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toward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another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member;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9"/>
          <w:w w:val="105"/>
        </w:rPr>
        <w:t>sexually</w:t>
      </w:r>
      <w:r>
        <w:rPr>
          <w:color w:val="58595B"/>
          <w:spacing w:val="33"/>
          <w:w w:val="105"/>
        </w:rPr>
        <w:t> </w:t>
      </w:r>
      <w:r>
        <w:rPr>
          <w:color w:val="58595B"/>
          <w:spacing w:val="10"/>
          <w:w w:val="105"/>
        </w:rPr>
        <w:t>suggestive</w:t>
      </w:r>
      <w:r>
        <w:rPr>
          <w:color w:val="58595B"/>
          <w:spacing w:val="33"/>
          <w:w w:val="105"/>
        </w:rPr>
        <w:t> </w:t>
      </w:r>
      <w:r>
        <w:rPr>
          <w:color w:val="58595B"/>
          <w:spacing w:val="9"/>
          <w:w w:val="105"/>
        </w:rPr>
        <w:t>comments;</w:t>
      </w:r>
      <w:r>
        <w:rPr>
          <w:color w:val="58595B"/>
          <w:spacing w:val="33"/>
          <w:w w:val="105"/>
        </w:rPr>
        <w:t> </w:t>
      </w:r>
      <w:r>
        <w:rPr>
          <w:color w:val="58595B"/>
          <w:spacing w:val="10"/>
          <w:w w:val="105"/>
        </w:rPr>
        <w:t>inappropriate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19"/>
          <w:w w:val="105"/>
        </w:rPr>
        <w:t> </w:t>
      </w:r>
      <w:r>
        <w:rPr>
          <w:color w:val="58595B"/>
          <w:spacing w:val="9"/>
          <w:w w:val="105"/>
        </w:rPr>
        <w:t>communications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including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E-mail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telephone;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unwelcome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touching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physical</w:t>
      </w:r>
      <w:r>
        <w:rPr>
          <w:color w:val="58595B"/>
          <w:spacing w:val="8"/>
          <w:w w:val="105"/>
        </w:rPr>
        <w:t> </w:t>
      </w:r>
      <w:r>
        <w:rPr>
          <w:color w:val="58595B"/>
          <w:w w:val="105"/>
        </w:rPr>
        <w:t>contact;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11"/>
          <w:w w:val="105"/>
        </w:rPr>
        <w:t>punishment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favoritism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basis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member’s</w:t>
      </w:r>
      <w:r>
        <w:rPr>
          <w:color w:val="58595B"/>
          <w:spacing w:val="3"/>
        </w:rPr>
        <w:t> </w:t>
      </w:r>
      <w:r>
        <w:rPr>
          <w:color w:val="58595B"/>
        </w:rPr>
        <w:t>sex;</w:t>
      </w:r>
      <w:r>
        <w:rPr>
          <w:color w:val="58595B"/>
          <w:spacing w:val="4"/>
        </w:rPr>
        <w:t> </w:t>
      </w:r>
      <w:r>
        <w:rPr>
          <w:color w:val="58595B"/>
        </w:rPr>
        <w:t>sexual</w:t>
      </w:r>
      <w:r>
        <w:rPr>
          <w:color w:val="58595B"/>
          <w:spacing w:val="4"/>
        </w:rPr>
        <w:t> </w:t>
      </w:r>
      <w:r>
        <w:rPr>
          <w:color w:val="58595B"/>
        </w:rPr>
        <w:t>slurs;</w:t>
      </w:r>
      <w:r>
        <w:rPr>
          <w:color w:val="58595B"/>
          <w:spacing w:val="4"/>
        </w:rPr>
        <w:t> </w:t>
      </w:r>
      <w:r>
        <w:rPr>
          <w:color w:val="58595B"/>
        </w:rPr>
        <w:t>negative</w:t>
      </w:r>
      <w:r>
        <w:rPr>
          <w:color w:val="58595B"/>
          <w:spacing w:val="4"/>
        </w:rPr>
        <w:t> </w:t>
      </w:r>
      <w:r>
        <w:rPr>
          <w:color w:val="58595B"/>
        </w:rPr>
        <w:t>sexual</w:t>
      </w:r>
      <w:r>
        <w:rPr>
          <w:color w:val="58595B"/>
          <w:spacing w:val="4"/>
        </w:rPr>
        <w:t> </w:t>
      </w:r>
      <w:r>
        <w:rPr>
          <w:color w:val="58595B"/>
        </w:rPr>
        <w:t>stereotyping.</w:t>
      </w:r>
      <w:r>
        <w:rPr>
          <w:color w:val="58595B"/>
          <w:spacing w:val="-47"/>
        </w:rPr>
        <w:t> </w:t>
      </w:r>
      <w:r>
        <w:rPr>
          <w:color w:val="58595B"/>
          <w:spacing w:val="11"/>
          <w:w w:val="105"/>
        </w:rPr>
        <w:t>Sexual</w:t>
      </w:r>
      <w:r>
        <w:rPr>
          <w:color w:val="58595B"/>
          <w:spacing w:val="12"/>
          <w:w w:val="105"/>
        </w:rPr>
        <w:t> </w:t>
      </w:r>
      <w:r>
        <w:rPr>
          <w:color w:val="58595B"/>
          <w:spacing w:val="13"/>
          <w:w w:val="105"/>
        </w:rPr>
        <w:t>assault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also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form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gender</w:t>
      </w:r>
      <w:r>
        <w:rPr>
          <w:color w:val="58595B"/>
          <w:spacing w:val="13"/>
          <w:w w:val="105"/>
        </w:rPr>
        <w:t> </w:t>
      </w:r>
      <w:r>
        <w:rPr>
          <w:color w:val="58595B"/>
          <w:spacing w:val="9"/>
          <w:w w:val="105"/>
        </w:rPr>
        <w:t>(sex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discrimination).</w:t>
      </w:r>
      <w:r>
        <w:rPr>
          <w:color w:val="58595B"/>
          <w:spacing w:val="40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includes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unwanted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conduct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40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49"/>
          <w:w w:val="105"/>
        </w:rPr>
        <w:t> </w:t>
      </w:r>
      <w:r>
        <w:rPr>
          <w:color w:val="58595B"/>
          <w:spacing w:val="-1"/>
          <w:w w:val="105"/>
        </w:rPr>
        <w:t>sexual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nature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inflicted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upon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person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compelled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through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physical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force,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manipulation,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threat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or</w:t>
      </w:r>
    </w:p>
    <w:p>
      <w:pPr>
        <w:pStyle w:val="BodyText"/>
        <w:spacing w:before="12"/>
        <w:ind w:left="472"/>
      </w:pPr>
      <w:r>
        <w:rPr>
          <w:color w:val="58595B"/>
          <w:w w:val="105"/>
        </w:rPr>
        <w:t>intimidation.</w:t>
      </w:r>
    </w:p>
    <w:p>
      <w:pPr>
        <w:pStyle w:val="BodyText"/>
        <w:spacing w:line="312" w:lineRule="auto" w:before="63"/>
        <w:ind w:left="472" w:right="857" w:firstLine="240"/>
        <w:jc w:val="both"/>
      </w:pPr>
      <w:r>
        <w:rPr>
          <w:color w:val="58595B"/>
          <w:spacing w:val="11"/>
          <w:w w:val="105"/>
        </w:rPr>
        <w:t>Harassment, </w:t>
      </w:r>
      <w:r>
        <w:rPr>
          <w:color w:val="58595B"/>
          <w:spacing w:val="9"/>
          <w:w w:val="105"/>
        </w:rPr>
        <w:t>sexual </w:t>
      </w:r>
      <w:r>
        <w:rPr>
          <w:color w:val="58595B"/>
          <w:spacing w:val="10"/>
          <w:w w:val="105"/>
        </w:rPr>
        <w:t>assault, </w:t>
      </w:r>
      <w:r>
        <w:rPr>
          <w:color w:val="58595B"/>
          <w:w w:val="105"/>
        </w:rPr>
        <w:t>or </w:t>
      </w:r>
      <w:r>
        <w:rPr>
          <w:color w:val="58595B"/>
          <w:spacing w:val="9"/>
          <w:w w:val="105"/>
        </w:rPr>
        <w:t>other </w:t>
      </w:r>
      <w:r>
        <w:rPr>
          <w:color w:val="58595B"/>
          <w:spacing w:val="10"/>
          <w:w w:val="105"/>
        </w:rPr>
        <w:t>forms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discrimination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tolerated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workplace.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is against the policies of Independence for any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 to harass or sexually assault another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member. This includes acts between supervisors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members;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also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includes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acts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between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one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team</w:t>
      </w:r>
    </w:p>
    <w:p>
      <w:pPr>
        <w:spacing w:after="0" w:line="312" w:lineRule="auto"/>
        <w:jc w:val="both"/>
        <w:sectPr>
          <w:pgSz w:w="12240" w:h="15840"/>
          <w:pgMar w:top="1000" w:bottom="280" w:left="340" w:right="340"/>
          <w:cols w:num="2" w:equalWidth="0">
            <w:col w:w="5528" w:space="40"/>
            <w:col w:w="5992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46048" from="306.125pt,56pt" to="306.125pt,720pt" stroked="true" strokeweight=".25pt" strokecolor="#25408f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before="0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20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spacing w:line="312" w:lineRule="auto" w:before="82"/>
        <w:ind w:left="860" w:right="5"/>
        <w:jc w:val="both"/>
      </w:pPr>
      <w:bookmarkStart w:name="_bookmark11" w:id="12"/>
      <w:bookmarkEnd w:id="12"/>
      <w:r>
        <w:rPr/>
      </w:r>
      <w:r>
        <w:rPr>
          <w:color w:val="58595B"/>
          <w:spacing w:val="-1"/>
          <w:w w:val="105"/>
        </w:rPr>
        <w:t>member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another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inappropriate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workplace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conduct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between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third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party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(such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visitor,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vendor,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guest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independent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contractor)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member.</w:t>
      </w:r>
    </w:p>
    <w:p>
      <w:pPr>
        <w:pStyle w:val="Heading8"/>
        <w:spacing w:before="145"/>
        <w:jc w:val="both"/>
      </w:pPr>
      <w:r>
        <w:rPr>
          <w:color w:val="58595B"/>
          <w:spacing w:val="-3"/>
        </w:rPr>
        <w:t>Complaints</w:t>
      </w:r>
      <w:r>
        <w:rPr>
          <w:color w:val="58595B"/>
          <w:spacing w:val="-12"/>
        </w:rPr>
        <w:t> </w:t>
      </w:r>
      <w:r>
        <w:rPr>
          <w:color w:val="58595B"/>
          <w:spacing w:val="-2"/>
        </w:rPr>
        <w:t>of</w:t>
      </w:r>
      <w:r>
        <w:rPr>
          <w:color w:val="58595B"/>
          <w:spacing w:val="-12"/>
        </w:rPr>
        <w:t> </w:t>
      </w:r>
      <w:r>
        <w:rPr>
          <w:color w:val="58595B"/>
          <w:spacing w:val="-2"/>
        </w:rPr>
        <w:t>Harassment</w:t>
      </w:r>
    </w:p>
    <w:p>
      <w:pPr>
        <w:pStyle w:val="BodyText"/>
        <w:spacing w:line="312" w:lineRule="auto" w:before="55"/>
        <w:ind w:left="860" w:right="5" w:firstLine="240"/>
        <w:jc w:val="both"/>
      </w:pPr>
      <w:r>
        <w:rPr>
          <w:color w:val="58595B"/>
          <w:w w:val="105"/>
        </w:rPr>
        <w:t>If you believe that you have been harassed, sexually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assaulted,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otherwise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experienced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discrimination,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report the incident immediately. The report should 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directed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to: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0"/>
          <w:numId w:val="3"/>
        </w:numPr>
        <w:tabs>
          <w:tab w:pos="1271" w:val="left" w:leader="none"/>
        </w:tabs>
        <w:spacing w:line="240" w:lineRule="auto" w:before="0" w:after="0"/>
        <w:ind w:left="1270" w:right="0" w:hanging="231"/>
        <w:jc w:val="left"/>
        <w:rPr>
          <w:sz w:val="18"/>
        </w:rPr>
      </w:pPr>
      <w:r>
        <w:rPr>
          <w:color w:val="58595B"/>
          <w:sz w:val="18"/>
        </w:rPr>
        <w:t>Your</w:t>
      </w:r>
      <w:r>
        <w:rPr>
          <w:color w:val="58595B"/>
          <w:spacing w:val="9"/>
          <w:sz w:val="18"/>
        </w:rPr>
        <w:t> </w:t>
      </w:r>
      <w:r>
        <w:rPr>
          <w:color w:val="58595B"/>
          <w:sz w:val="18"/>
        </w:rPr>
        <w:t>Supervisor</w:t>
      </w:r>
      <w:r>
        <w:rPr>
          <w:color w:val="58595B"/>
          <w:spacing w:val="9"/>
          <w:sz w:val="18"/>
        </w:rPr>
        <w:t> </w:t>
      </w:r>
      <w:r>
        <w:rPr>
          <w:color w:val="58595B"/>
          <w:sz w:val="18"/>
        </w:rPr>
        <w:t>or</w:t>
      </w:r>
      <w:r>
        <w:rPr>
          <w:color w:val="58595B"/>
          <w:spacing w:val="9"/>
          <w:sz w:val="18"/>
        </w:rPr>
        <w:t> </w:t>
      </w:r>
      <w:r>
        <w:rPr>
          <w:color w:val="58595B"/>
          <w:sz w:val="18"/>
        </w:rPr>
        <w:t>the</w:t>
      </w:r>
      <w:r>
        <w:rPr>
          <w:color w:val="58595B"/>
          <w:spacing w:val="9"/>
          <w:sz w:val="18"/>
        </w:rPr>
        <w:t> </w:t>
      </w:r>
      <w:r>
        <w:rPr>
          <w:color w:val="58595B"/>
          <w:sz w:val="18"/>
        </w:rPr>
        <w:t>General</w:t>
      </w:r>
      <w:r>
        <w:rPr>
          <w:color w:val="58595B"/>
          <w:spacing w:val="10"/>
          <w:sz w:val="18"/>
        </w:rPr>
        <w:t> </w:t>
      </w:r>
      <w:r>
        <w:rPr>
          <w:color w:val="58595B"/>
          <w:sz w:val="18"/>
        </w:rPr>
        <w:t>Manager</w:t>
      </w:r>
    </w:p>
    <w:p>
      <w:pPr>
        <w:pStyle w:val="ListParagraph"/>
        <w:numPr>
          <w:ilvl w:val="0"/>
          <w:numId w:val="3"/>
        </w:numPr>
        <w:tabs>
          <w:tab w:pos="1271" w:val="left" w:leader="none"/>
        </w:tabs>
        <w:spacing w:line="240" w:lineRule="auto" w:before="153" w:after="0"/>
        <w:ind w:left="1270" w:right="0" w:hanging="231"/>
        <w:jc w:val="left"/>
        <w:rPr>
          <w:sz w:val="18"/>
        </w:rPr>
      </w:pPr>
      <w:r>
        <w:rPr>
          <w:color w:val="58595B"/>
          <w:sz w:val="18"/>
        </w:rPr>
        <w:t>The</w:t>
      </w:r>
      <w:r>
        <w:rPr>
          <w:color w:val="58595B"/>
          <w:spacing w:val="16"/>
          <w:sz w:val="18"/>
        </w:rPr>
        <w:t> </w:t>
      </w:r>
      <w:r>
        <w:rPr>
          <w:color w:val="58595B"/>
          <w:sz w:val="18"/>
        </w:rPr>
        <w:t>Management</w:t>
      </w:r>
      <w:r>
        <w:rPr>
          <w:color w:val="58595B"/>
          <w:spacing w:val="17"/>
          <w:sz w:val="18"/>
        </w:rPr>
        <w:t> </w:t>
      </w:r>
      <w:r>
        <w:rPr>
          <w:color w:val="58595B"/>
          <w:sz w:val="18"/>
        </w:rPr>
        <w:t>Company</w:t>
      </w:r>
    </w:p>
    <w:p>
      <w:pPr>
        <w:pStyle w:val="ListParagraph"/>
        <w:numPr>
          <w:ilvl w:val="0"/>
          <w:numId w:val="3"/>
        </w:numPr>
        <w:tabs>
          <w:tab w:pos="1271" w:val="left" w:leader="none"/>
        </w:tabs>
        <w:spacing w:line="240" w:lineRule="auto" w:before="153" w:after="0"/>
        <w:ind w:left="1270" w:right="0" w:hanging="231"/>
        <w:jc w:val="left"/>
        <w:rPr>
          <w:sz w:val="18"/>
        </w:rPr>
      </w:pPr>
      <w:r>
        <w:rPr>
          <w:color w:val="58595B"/>
          <w:sz w:val="18"/>
        </w:rPr>
        <w:t>Xenium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312" w:lineRule="auto"/>
        <w:ind w:left="860" w:right="5" w:firstLine="240"/>
        <w:jc w:val="both"/>
      </w:pP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report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incident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Company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Xenium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without first contacting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supervisor. Independence will not retaliate against a team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good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faith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reports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discrimination,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assault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harassment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participates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 investigation. Retaliation will not be tolerated in 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workplace. Reports of discrimination, sexual assault,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harassment or retaliation will be investigated fairly. 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 members are encouraged to report and document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14"/>
          <w:w w:val="105"/>
        </w:rPr>
        <w:t> </w:t>
      </w:r>
      <w:r>
        <w:rPr>
          <w:color w:val="58595B"/>
          <w:w w:val="105"/>
        </w:rPr>
        <w:t>acts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discrimination,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assault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harassment.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Independence will attempt to maintain confidentiality,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consistent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Company’s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need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conduct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adequate investigation, and to take prompt corrective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action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response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discrimination,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assault,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harassment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retaliation.</w:t>
      </w:r>
    </w:p>
    <w:p>
      <w:pPr>
        <w:pStyle w:val="BodyText"/>
        <w:spacing w:line="312" w:lineRule="auto" w:before="14"/>
        <w:ind w:left="860" w:firstLine="240"/>
        <w:jc w:val="both"/>
      </w:pPr>
      <w:r>
        <w:rPr>
          <w:color w:val="58595B"/>
          <w:w w:val="105"/>
        </w:rPr>
        <w:t>Independence cannot require or coerce any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 to enter a nondisclosure or non-disparagement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agreement provision related to reports of violations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this policy. A nondisclosure agreement provision is 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contractual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obligation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which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intended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purpose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effect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prohibiting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disclosure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information,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except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 provided by the agreement. A non-disparagement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agreement is any contractual obligation which has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intended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purpose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effect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prohibiting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disparaging,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negative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comments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nature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against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party.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If a team </w:t>
      </w:r>
      <w:r>
        <w:rPr>
          <w:color w:val="58595B"/>
          <w:spacing w:val="10"/>
          <w:w w:val="105"/>
        </w:rPr>
        <w:t>member voluntarily requests </w:t>
      </w:r>
      <w:r>
        <w:rPr>
          <w:color w:val="58595B"/>
          <w:w w:val="105"/>
        </w:rPr>
        <w:t>to </w:t>
      </w:r>
      <w:r>
        <w:rPr>
          <w:color w:val="58595B"/>
          <w:spacing w:val="9"/>
          <w:w w:val="105"/>
        </w:rPr>
        <w:t>enter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nondisclosure </w:t>
      </w:r>
      <w:r>
        <w:rPr>
          <w:color w:val="58595B"/>
          <w:w w:val="105"/>
        </w:rPr>
        <w:t>or </w:t>
      </w:r>
      <w:r>
        <w:rPr>
          <w:color w:val="58595B"/>
          <w:spacing w:val="13"/>
          <w:w w:val="105"/>
        </w:rPr>
        <w:t>non-disparagement </w:t>
      </w:r>
      <w:r>
        <w:rPr>
          <w:color w:val="58595B"/>
          <w:spacing w:val="12"/>
          <w:w w:val="105"/>
        </w:rPr>
        <w:t>agreement</w:t>
      </w:r>
      <w:r>
        <w:rPr>
          <w:color w:val="58595B"/>
          <w:spacing w:val="13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employer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after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experiencing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harassment,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discrimination, or sexual assault, the team member 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have seven days to revoke the agreement prior to its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effective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date.</w:t>
      </w:r>
    </w:p>
    <w:p>
      <w:pPr>
        <w:pStyle w:val="BodyText"/>
        <w:spacing w:line="312" w:lineRule="auto" w:before="15"/>
        <w:ind w:left="860" w:right="5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applicable </w:t>
      </w:r>
      <w:r>
        <w:rPr>
          <w:color w:val="58595B"/>
          <w:w w:val="105"/>
        </w:rPr>
        <w:t>statute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limitations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alleged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violations 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occurring 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under 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Oregon 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laws 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prohibiting</w:t>
      </w:r>
    </w:p>
    <w:p>
      <w:pPr>
        <w:pStyle w:val="BodyText"/>
        <w:spacing w:line="312" w:lineRule="auto" w:before="2"/>
        <w:ind w:left="860" w:right="5"/>
        <w:jc w:val="both"/>
      </w:pPr>
      <w:r>
        <w:rPr>
          <w:color w:val="58595B"/>
          <w:w w:val="105"/>
        </w:rPr>
        <w:t>(1)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Discrimination because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race,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color,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sex, sexual orientation, national origin, marital status,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age,</w:t>
      </w:r>
      <w:r>
        <w:rPr>
          <w:color w:val="58595B"/>
          <w:spacing w:val="51"/>
          <w:w w:val="105"/>
        </w:rPr>
        <w:t> </w:t>
      </w:r>
      <w:r>
        <w:rPr>
          <w:color w:val="58595B"/>
          <w:w w:val="105"/>
        </w:rPr>
        <w:t>or  expunged</w:t>
      </w:r>
      <w:r>
        <w:rPr>
          <w:color w:val="58595B"/>
          <w:spacing w:val="52"/>
          <w:w w:val="105"/>
        </w:rPr>
        <w:t> </w:t>
      </w:r>
      <w:r>
        <w:rPr>
          <w:color w:val="58595B"/>
          <w:w w:val="105"/>
        </w:rPr>
        <w:t>juvenile</w:t>
      </w:r>
      <w:r>
        <w:rPr>
          <w:color w:val="58595B"/>
          <w:spacing w:val="52"/>
          <w:w w:val="105"/>
        </w:rPr>
        <w:t> </w:t>
      </w:r>
      <w:r>
        <w:rPr>
          <w:color w:val="58595B"/>
          <w:w w:val="105"/>
        </w:rPr>
        <w:t>record,</w:t>
      </w:r>
      <w:r>
        <w:rPr>
          <w:color w:val="58595B"/>
          <w:spacing w:val="52"/>
          <w:w w:val="105"/>
        </w:rPr>
        <w:t> </w:t>
      </w:r>
      <w:r>
        <w:rPr>
          <w:color w:val="58595B"/>
          <w:w w:val="105"/>
        </w:rPr>
        <w:t>(2)</w:t>
      </w:r>
      <w:r>
        <w:rPr>
          <w:color w:val="58595B"/>
          <w:spacing w:val="52"/>
          <w:w w:val="105"/>
        </w:rPr>
        <w:t> </w:t>
      </w:r>
      <w:r>
        <w:rPr>
          <w:color w:val="58595B"/>
          <w:w w:val="105"/>
        </w:rPr>
        <w:t>Discrimination</w:t>
      </w:r>
    </w:p>
    <w:p>
      <w:pPr>
        <w:pStyle w:val="BodyText"/>
        <w:spacing w:line="312" w:lineRule="auto" w:before="82"/>
        <w:ind w:left="472" w:right="857"/>
        <w:jc w:val="both"/>
      </w:pPr>
      <w:r>
        <w:rPr/>
        <w:br w:type="column"/>
      </w:r>
      <w:r>
        <w:rPr>
          <w:color w:val="58595B"/>
          <w:w w:val="105"/>
        </w:rPr>
        <w:t>against person for service in uniformed service, and (3)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Discrimination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because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disability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five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years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date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occurrence.</w:t>
      </w:r>
    </w:p>
    <w:p>
      <w:pPr>
        <w:pStyle w:val="BodyText"/>
        <w:spacing w:before="7"/>
        <w:rPr>
          <w:sz w:val="28"/>
        </w:rPr>
      </w:pPr>
    </w:p>
    <w:p>
      <w:pPr>
        <w:pStyle w:val="Heading4"/>
        <w:spacing w:line="261" w:lineRule="auto"/>
        <w:ind w:left="719" w:right="983" w:hanging="111"/>
        <w:jc w:val="left"/>
      </w:pPr>
      <w:r>
        <w:rPr/>
        <w:pict>
          <v:line style="position:absolute;mso-position-horizontal-relative:page;mso-position-vertical-relative:paragraph;z-index:15746560" from="306pt,-54.91404pt" to="306pt,609.08596pt" stroked="true" strokeweight=".25pt" strokecolor="#25408f">
            <v:stroke dashstyle="solid"/>
            <w10:wrap type="none"/>
          </v:line>
        </w:pict>
      </w:r>
      <w:r>
        <w:rPr>
          <w:i/>
          <w:color w:val="25408F"/>
        </w:rPr>
        <w:t>When we say we want to hear</w:t>
      </w:r>
      <w:r>
        <w:rPr>
          <w:i/>
          <w:color w:val="25408F"/>
          <w:spacing w:val="-103"/>
        </w:rPr>
        <w:t> </w:t>
      </w:r>
      <w:r>
        <w:rPr>
          <w:color w:val="25408F"/>
        </w:rPr>
        <w:t>from</w:t>
      </w:r>
      <w:r>
        <w:rPr>
          <w:color w:val="25408F"/>
          <w:spacing w:val="36"/>
        </w:rPr>
        <w:t> </w:t>
      </w:r>
      <w:r>
        <w:rPr>
          <w:color w:val="25408F"/>
        </w:rPr>
        <w:t>you,</w:t>
      </w:r>
      <w:r>
        <w:rPr>
          <w:color w:val="25408F"/>
          <w:spacing w:val="36"/>
        </w:rPr>
        <w:t> </w:t>
      </w:r>
      <w:r>
        <w:rPr>
          <w:color w:val="25408F"/>
        </w:rPr>
        <w:t>we</w:t>
      </w:r>
      <w:r>
        <w:rPr>
          <w:color w:val="25408F"/>
          <w:spacing w:val="35"/>
        </w:rPr>
        <w:t> </w:t>
      </w:r>
      <w:r>
        <w:rPr>
          <w:color w:val="25408F"/>
        </w:rPr>
        <w:t>really</w:t>
      </w:r>
      <w:r>
        <w:rPr>
          <w:color w:val="25408F"/>
          <w:spacing w:val="36"/>
        </w:rPr>
        <w:t> </w:t>
      </w:r>
      <w:r>
        <w:rPr>
          <w:color w:val="25408F"/>
        </w:rPr>
        <w:t>mean</w:t>
      </w:r>
      <w:r>
        <w:rPr>
          <w:color w:val="25408F"/>
          <w:spacing w:val="36"/>
        </w:rPr>
        <w:t> </w:t>
      </w:r>
      <w:r>
        <w:rPr>
          <w:color w:val="25408F"/>
        </w:rPr>
        <w:t>it!</w:t>
      </w:r>
    </w:p>
    <w:p>
      <w:pPr>
        <w:pStyle w:val="Heading7"/>
        <w:spacing w:before="472"/>
        <w:ind w:left="472"/>
      </w:pPr>
      <w:r>
        <w:rPr>
          <w:color w:val="25408F"/>
          <w:spacing w:val="-3"/>
        </w:rPr>
        <w:t>Reporting</w:t>
      </w:r>
      <w:r>
        <w:rPr>
          <w:color w:val="25408F"/>
          <w:spacing w:val="-12"/>
        </w:rPr>
        <w:t> </w:t>
      </w:r>
      <w:r>
        <w:rPr>
          <w:color w:val="25408F"/>
          <w:spacing w:val="-3"/>
        </w:rPr>
        <w:t>Workplace</w:t>
      </w:r>
      <w:r>
        <w:rPr>
          <w:color w:val="25408F"/>
          <w:spacing w:val="-12"/>
        </w:rPr>
        <w:t> </w:t>
      </w:r>
      <w:r>
        <w:rPr>
          <w:color w:val="25408F"/>
          <w:spacing w:val="-2"/>
        </w:rPr>
        <w:t>Concerns</w:t>
      </w:r>
    </w:p>
    <w:p>
      <w:pPr>
        <w:pStyle w:val="BodyText"/>
        <w:spacing w:line="312" w:lineRule="auto" w:before="48"/>
        <w:ind w:left="472" w:right="857" w:firstLine="240"/>
        <w:jc w:val="both"/>
      </w:pPr>
      <w:r>
        <w:rPr>
          <w:color w:val="58595B"/>
          <w:w w:val="105"/>
        </w:rPr>
        <w:t>When we say we want to hear from you, we really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mean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it.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reporting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procedure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been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developed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assist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resolving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types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disputes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no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matter how small. Use this procedure to voice concerns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regarding work rules, working conditions, disputes 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other team members, unfair practices and any type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harassment. Concerns filed will be held in confidence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will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only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released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“need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know”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basis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purpose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conducting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investigation.</w:t>
      </w:r>
    </w:p>
    <w:p>
      <w:pPr>
        <w:pStyle w:val="Heading8"/>
        <w:spacing w:before="151"/>
        <w:ind w:left="472"/>
      </w:pPr>
      <w:r>
        <w:rPr>
          <w:color w:val="58595B"/>
          <w:spacing w:val="-3"/>
        </w:rPr>
        <w:t>Step</w:t>
      </w:r>
      <w:r>
        <w:rPr>
          <w:color w:val="58595B"/>
          <w:spacing w:val="-13"/>
        </w:rPr>
        <w:t> </w:t>
      </w:r>
      <w:r>
        <w:rPr>
          <w:color w:val="58595B"/>
          <w:spacing w:val="-2"/>
        </w:rPr>
        <w:t>1:</w:t>
      </w:r>
    </w:p>
    <w:p>
      <w:pPr>
        <w:pStyle w:val="BodyText"/>
        <w:spacing w:line="312" w:lineRule="auto" w:before="54"/>
        <w:ind w:left="472" w:right="857" w:firstLine="240"/>
        <w:jc w:val="both"/>
      </w:pPr>
      <w:r>
        <w:rPr>
          <w:color w:val="58595B"/>
          <w:w w:val="105"/>
        </w:rPr>
        <w:t>Bring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concern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supervisor.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should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done within 72 hours of the situation causing the concern.</w:t>
      </w:r>
      <w:r>
        <w:rPr>
          <w:color w:val="58595B"/>
          <w:spacing w:val="1"/>
        </w:rPr>
        <w:t> </w:t>
      </w:r>
      <w:r>
        <w:rPr>
          <w:color w:val="58595B"/>
        </w:rPr>
        <w:t>Explain the complaint in detail and offer any solutions you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may have. If applicable, outline what actions you would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3"/>
          <w:w w:val="105"/>
        </w:rPr>
        <w:t>like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3"/>
          <w:w w:val="105"/>
        </w:rPr>
        <w:t>management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3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3"/>
          <w:w w:val="105"/>
        </w:rPr>
        <w:t>consider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2"/>
          <w:w w:val="105"/>
        </w:rPr>
        <w:t>correct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2"/>
          <w:w w:val="105"/>
        </w:rPr>
        <w:t>situation.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Your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supervisor will provide an answer to you immediately or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within ten calendar days (depending on the severity of the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complaint)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date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complaint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was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filed.</w:t>
      </w:r>
    </w:p>
    <w:p>
      <w:pPr>
        <w:spacing w:line="312" w:lineRule="auto" w:before="8"/>
        <w:ind w:left="472" w:right="857" w:firstLine="240"/>
        <w:jc w:val="both"/>
        <w:rPr>
          <w:i/>
          <w:sz w:val="18"/>
        </w:rPr>
      </w:pPr>
      <w:r>
        <w:rPr>
          <w:color w:val="58595B"/>
          <w:w w:val="105"/>
          <w:sz w:val="18"/>
        </w:rPr>
        <w:t>Note:</w:t>
      </w:r>
      <w:r>
        <w:rPr>
          <w:color w:val="58595B"/>
          <w:spacing w:val="-10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If</w:t>
      </w:r>
      <w:r>
        <w:rPr>
          <w:i/>
          <w:color w:val="58595B"/>
          <w:spacing w:val="-10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for</w:t>
      </w:r>
      <w:r>
        <w:rPr>
          <w:i/>
          <w:color w:val="58595B"/>
          <w:spacing w:val="-9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some</w:t>
      </w:r>
      <w:r>
        <w:rPr>
          <w:i/>
          <w:color w:val="58595B"/>
          <w:spacing w:val="-10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reason</w:t>
      </w:r>
      <w:r>
        <w:rPr>
          <w:i/>
          <w:color w:val="58595B"/>
          <w:spacing w:val="-10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you</w:t>
      </w:r>
      <w:r>
        <w:rPr>
          <w:i/>
          <w:color w:val="58595B"/>
          <w:spacing w:val="-9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feel</w:t>
      </w:r>
      <w:r>
        <w:rPr>
          <w:i/>
          <w:color w:val="58595B"/>
          <w:spacing w:val="-10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that</w:t>
      </w:r>
      <w:r>
        <w:rPr>
          <w:i/>
          <w:color w:val="58595B"/>
          <w:spacing w:val="-10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you</w:t>
      </w:r>
      <w:r>
        <w:rPr>
          <w:i/>
          <w:color w:val="58595B"/>
          <w:spacing w:val="-9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cannot</w:t>
      </w:r>
      <w:r>
        <w:rPr>
          <w:i/>
          <w:color w:val="58595B"/>
          <w:spacing w:val="-10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take</w:t>
      </w:r>
      <w:r>
        <w:rPr>
          <w:i/>
          <w:color w:val="58595B"/>
          <w:spacing w:val="-50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your complaint to your supervisor, take it to the next</w:t>
      </w:r>
      <w:r>
        <w:rPr>
          <w:i/>
          <w:color w:val="58595B"/>
          <w:spacing w:val="1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higher</w:t>
      </w:r>
      <w:r>
        <w:rPr>
          <w:i/>
          <w:color w:val="58595B"/>
          <w:spacing w:val="-5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level</w:t>
      </w:r>
      <w:r>
        <w:rPr>
          <w:i/>
          <w:color w:val="58595B"/>
          <w:spacing w:val="-4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of</w:t>
      </w:r>
      <w:r>
        <w:rPr>
          <w:i/>
          <w:color w:val="58595B"/>
          <w:spacing w:val="-5"/>
          <w:w w:val="105"/>
          <w:sz w:val="18"/>
        </w:rPr>
        <w:t> </w:t>
      </w:r>
      <w:r>
        <w:rPr>
          <w:i/>
          <w:color w:val="58595B"/>
          <w:w w:val="105"/>
          <w:sz w:val="18"/>
        </w:rPr>
        <w:t>management.</w:t>
      </w:r>
    </w:p>
    <w:p>
      <w:pPr>
        <w:pStyle w:val="Heading8"/>
        <w:spacing w:before="145"/>
        <w:ind w:left="472"/>
      </w:pPr>
      <w:r>
        <w:rPr>
          <w:color w:val="58595B"/>
          <w:spacing w:val="-3"/>
        </w:rPr>
        <w:t>Step</w:t>
      </w:r>
      <w:r>
        <w:rPr>
          <w:color w:val="58595B"/>
          <w:spacing w:val="-13"/>
        </w:rPr>
        <w:t> </w:t>
      </w:r>
      <w:r>
        <w:rPr>
          <w:color w:val="58595B"/>
          <w:spacing w:val="-2"/>
        </w:rPr>
        <w:t>2:</w:t>
      </w:r>
    </w:p>
    <w:p>
      <w:pPr>
        <w:pStyle w:val="BodyText"/>
        <w:spacing w:line="312" w:lineRule="auto" w:before="54"/>
        <w:ind w:left="472" w:right="857" w:firstLine="240"/>
        <w:jc w:val="both"/>
      </w:pPr>
      <w:r>
        <w:rPr>
          <w:color w:val="58595B"/>
          <w:w w:val="105"/>
        </w:rPr>
        <w:t>You have the right to appeal the decision to the next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higher level of management or to the General Manager.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All appeals must be filed in writing within ten calendar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-1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date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received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supervisor’s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decision.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representative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respond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appeal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within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ten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calendar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days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receipt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appeal.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If it is found that a Company policy has been violated,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take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appropriate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disciplinary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action.)</w:t>
      </w:r>
    </w:p>
    <w:p>
      <w:pPr>
        <w:pStyle w:val="Heading8"/>
        <w:spacing w:before="150"/>
        <w:ind w:left="472"/>
      </w:pPr>
      <w:r>
        <w:rPr>
          <w:color w:val="58595B"/>
          <w:spacing w:val="-3"/>
        </w:rPr>
        <w:t>Step</w:t>
      </w:r>
      <w:r>
        <w:rPr>
          <w:color w:val="58595B"/>
          <w:spacing w:val="-13"/>
        </w:rPr>
        <w:t> </w:t>
      </w:r>
      <w:r>
        <w:rPr>
          <w:color w:val="58595B"/>
          <w:spacing w:val="-2"/>
        </w:rPr>
        <w:t>3:</w:t>
      </w:r>
    </w:p>
    <w:p>
      <w:pPr>
        <w:pStyle w:val="BodyText"/>
        <w:spacing w:line="312" w:lineRule="auto" w:before="55"/>
        <w:ind w:left="472" w:right="857" w:firstLine="240"/>
        <w:jc w:val="both"/>
      </w:pPr>
      <w:r>
        <w:rPr>
          <w:color w:val="58595B"/>
          <w:spacing w:val="-1"/>
          <w:w w:val="105"/>
        </w:rPr>
        <w:t>If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are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still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not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satisfied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with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results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Step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2,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you may appeal to the Management Company. To appeal,</w:t>
      </w:r>
      <w:r>
        <w:rPr>
          <w:color w:val="58595B"/>
          <w:spacing w:val="-47"/>
        </w:rPr>
        <w:t> </w:t>
      </w:r>
      <w:r>
        <w:rPr>
          <w:color w:val="58595B"/>
        </w:rPr>
        <w:t>you must present the grievance in writing to management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within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ten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calendar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after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Step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2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discussion.</w:t>
      </w:r>
    </w:p>
    <w:p>
      <w:pPr>
        <w:spacing w:after="0" w:line="312" w:lineRule="auto"/>
        <w:jc w:val="both"/>
        <w:sectPr>
          <w:pgSz w:w="12240" w:h="15840"/>
          <w:pgMar w:top="940" w:bottom="0" w:left="340" w:right="340"/>
          <w:cols w:num="2" w:equalWidth="0">
            <w:col w:w="5528" w:space="40"/>
            <w:col w:w="599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21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spacing w:line="312" w:lineRule="auto" w:before="82"/>
        <w:ind w:left="860" w:right="6037"/>
        <w:jc w:val="both"/>
      </w:pPr>
      <w:r>
        <w:rPr/>
        <w:pict>
          <v:line style="position:absolute;mso-position-horizontal-relative:page;mso-position-vertical-relative:page;z-index:15747072" from="306.125pt,56pt" to="306.125pt,720pt" stroked="true" strokeweight=".25pt" strokecolor="#25408f">
            <v:stroke dashstyle="solid"/>
            <w10:wrap type="none"/>
          </v:line>
        </w:pict>
      </w:r>
      <w:bookmarkStart w:name="_bookmark12" w:id="13"/>
      <w:bookmarkEnd w:id="13"/>
      <w:r>
        <w:rPr/>
      </w:r>
      <w:r>
        <w:rPr>
          <w:color w:val="58595B"/>
        </w:rPr>
        <w:t>Independence will answer your appeal within ten calendar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days of receipt. All decisions made at this level are final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binding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upon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both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Company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members.</w:t>
      </w:r>
    </w:p>
    <w:p>
      <w:pPr>
        <w:pStyle w:val="BodyText"/>
        <w:spacing w:before="6"/>
      </w:pPr>
    </w:p>
    <w:p>
      <w:pPr>
        <w:pStyle w:val="Heading7"/>
        <w:jc w:val="both"/>
      </w:pPr>
      <w:r>
        <w:rPr>
          <w:color w:val="25408F"/>
          <w:spacing w:val="-3"/>
        </w:rPr>
        <w:t>Whistleblower</w:t>
      </w:r>
      <w:r>
        <w:rPr>
          <w:color w:val="25408F"/>
          <w:spacing w:val="-13"/>
        </w:rPr>
        <w:t> </w:t>
      </w:r>
      <w:r>
        <w:rPr>
          <w:color w:val="25408F"/>
          <w:spacing w:val="-3"/>
        </w:rPr>
        <w:t>Protection</w:t>
      </w:r>
    </w:p>
    <w:p>
      <w:pPr>
        <w:pStyle w:val="BodyText"/>
        <w:spacing w:line="312" w:lineRule="auto" w:before="49"/>
        <w:ind w:left="860" w:right="6037" w:firstLine="240"/>
        <w:jc w:val="both"/>
      </w:pPr>
      <w:r>
        <w:rPr>
          <w:color w:val="58595B"/>
          <w:w w:val="105"/>
        </w:rPr>
        <w:t>A whistleblower is a team member of 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who reports an activity that they consider to be illegal 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dishonest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following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specified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parties.</w:t>
      </w:r>
    </w:p>
    <w:p>
      <w:pPr>
        <w:pStyle w:val="BodyText"/>
        <w:spacing w:line="312" w:lineRule="auto" w:before="2"/>
        <w:ind w:left="860" w:right="6037" w:firstLine="240"/>
        <w:jc w:val="both"/>
      </w:pPr>
      <w:r>
        <w:rPr>
          <w:color w:val="58595B"/>
          <w:spacing w:val="10"/>
          <w:w w:val="105"/>
        </w:rPr>
        <w:t>Whistleblower protections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provided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two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important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areas: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confidentiality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anti-retaliation.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5"/>
          <w:w w:val="105"/>
        </w:rPr>
        <w:t>Insofar </w:t>
      </w:r>
      <w:r>
        <w:rPr>
          <w:color w:val="58595B"/>
          <w:spacing w:val="9"/>
          <w:w w:val="105"/>
        </w:rPr>
        <w:t>as</w:t>
      </w:r>
      <w:r>
        <w:rPr>
          <w:color w:val="58595B"/>
          <w:spacing w:val="10"/>
          <w:w w:val="105"/>
        </w:rPr>
        <w:t> </w:t>
      </w:r>
      <w:r>
        <w:rPr>
          <w:color w:val="58595B"/>
          <w:spacing w:val="15"/>
          <w:w w:val="105"/>
        </w:rPr>
        <w:t>possible, </w:t>
      </w:r>
      <w:r>
        <w:rPr>
          <w:color w:val="58595B"/>
          <w:spacing w:val="11"/>
          <w:w w:val="105"/>
        </w:rPr>
        <w:t>the </w:t>
      </w:r>
      <w:r>
        <w:rPr>
          <w:color w:val="58595B"/>
          <w:spacing w:val="16"/>
          <w:w w:val="105"/>
        </w:rPr>
        <w:t>confidentiality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the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whistleblower will be maintained. However, identity may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have</w:t>
      </w:r>
      <w:r>
        <w:rPr>
          <w:color w:val="58595B"/>
          <w:spacing w:val="-13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disclosed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conduct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thorough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investigation,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comply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with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law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provide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accused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individuals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legal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rights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defense.</w:t>
      </w:r>
    </w:p>
    <w:p>
      <w:pPr>
        <w:pStyle w:val="BodyText"/>
        <w:spacing w:line="312" w:lineRule="auto" w:before="7"/>
        <w:ind w:left="860" w:right="6037" w:firstLine="240"/>
        <w:jc w:val="both"/>
      </w:pPr>
      <w:r>
        <w:rPr>
          <w:color w:val="58595B"/>
        </w:rPr>
        <w:t>Examples of illegal or dishonest activities are violations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federal, </w:t>
      </w:r>
      <w:r>
        <w:rPr>
          <w:color w:val="58595B"/>
          <w:w w:val="105"/>
        </w:rPr>
        <w:t>state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 local  laws,  billing  for  </w:t>
      </w:r>
      <w:r>
        <w:rPr>
          <w:color w:val="58595B"/>
          <w:spacing w:val="10"/>
          <w:w w:val="105"/>
        </w:rPr>
        <w:t>services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not performed or for goods not delivered, and 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fraudulent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financial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reporting.</w:t>
      </w:r>
    </w:p>
    <w:p>
      <w:pPr>
        <w:pStyle w:val="BodyText"/>
        <w:spacing w:line="312" w:lineRule="auto" w:before="3"/>
        <w:ind w:left="860" w:right="6037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knowledge  of  or  a  concern  of  illegal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dishonest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fraudulent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activity,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  should  contact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 supervisor or the Management Company. Please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exercise sound judgment to avoid baseless allegations.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reports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illegal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dishonest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activities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promptly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submitted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Management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who is responsible for investigating and coordinating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corrective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action.</w:t>
      </w:r>
    </w:p>
    <w:p>
      <w:pPr>
        <w:pStyle w:val="BodyText"/>
        <w:spacing w:line="312" w:lineRule="auto" w:before="8"/>
        <w:ind w:left="860" w:right="6035" w:firstLine="240"/>
        <w:jc w:val="both"/>
      </w:pPr>
      <w:r>
        <w:rPr>
          <w:color w:val="58595B"/>
          <w:w w:val="105"/>
        </w:rPr>
        <w:t>The whistleblower is not responsible for investigating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activity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determining </w:t>
      </w:r>
      <w:r>
        <w:rPr>
          <w:color w:val="58595B"/>
          <w:spacing w:val="9"/>
          <w:w w:val="105"/>
        </w:rPr>
        <w:t>fault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corrective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measures.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Predetermined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officials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charged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these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responsibilities.</w:t>
      </w:r>
    </w:p>
    <w:p>
      <w:pPr>
        <w:pStyle w:val="BodyText"/>
        <w:spacing w:line="312" w:lineRule="auto" w:before="4"/>
        <w:ind w:left="860" w:right="6039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retaliate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against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whistleblower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makes a report in good faith. Any whistleblower who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believes they are being retaliated against must contact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Management Company immediately. The right of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whistleblower to protection against retaliation does 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include immunity for any personal wrongdoing that 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alleged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investigated.</w:t>
      </w:r>
    </w:p>
    <w:p>
      <w:pPr>
        <w:spacing w:after="0" w:line="312" w:lineRule="auto"/>
        <w:jc w:val="both"/>
        <w:sectPr>
          <w:pgSz w:w="12240" w:h="15840"/>
          <w:pgMar w:top="1000" w:bottom="280" w:left="340" w:right="3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9pt;margin-top:17.9pt;width:534.050pt;height:756pt;mso-position-horizontal-relative:page;mso-position-vertical-relative:page;z-index:-16841728" id="docshapegroup57" coordorigin="780,358" coordsize="10681,15120">
            <v:shape style="position:absolute;left:780;top:358;width:10681;height:15120" type="#_x0000_t75" id="docshape58" stroked="false">
              <v:imagedata r:id="rId24" o:title=""/>
            </v:shape>
            <v:rect style="position:absolute;left:780;top:358;width:1056;height:1056" id="docshape59" filled="true" fillcolor="#ffffff" stroked="false">
              <v:fill type="solid"/>
            </v:rect>
            <v:shape style="position:absolute;left:1041;top:917;width:502;height:365" id="docshape60" coordorigin="1041,918" coordsize="502,365" path="m1225,918l1081,919,1041,1003,1043,1054,1063,1153,1114,1232,1202,1274,1285,1283,1327,1281,1445,1250,1498,1205,1530,1144,1543,1070,1504,1077,1472,1070,1446,1050,1429,1018,1409,1034,1387,1042,1364,1045,1245,1045,1258,1063,1267,1079,1274,1096,1279,1113,1280,1132,1279,1141,1274,1147,1255,1147,1249,1141,1249,1132,1245,1104,1234,1080,1216,1059,1193,1041,1186,1036,1182,1027,1176,1020,1186,1016,1328,1016,1370,1015,1390,1011,1406,1001,1416,986,1420,968,1416,949,1406,933,1390,922,1370,918,1225,918xe" filled="true" fillcolor="#7660a4" stroked="false">
              <v:path arrowok="t"/>
              <v:fill type="solid"/>
            </v:shape>
            <v:shape style="position:absolute;left:1054;top:489;width:521;height:559" type="#_x0000_t75" id="docshape61" stroked="false">
              <v:imagedata r:id="rId25" o:title=""/>
            </v:shape>
            <v:rect style="position:absolute;left:780;top:8488;width:10680;height:3053" id="docshape62" filled="true" fillcolor="#ffffff" stroked="false">
              <v:fill opacity="55705f"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68" w:lineRule="auto" w:before="165"/>
        <w:ind w:left="1810" w:right="798" w:hanging="993"/>
        <w:jc w:val="left"/>
        <w:rPr>
          <w:rFonts w:ascii="Britannic Bold"/>
          <w:sz w:val="122"/>
        </w:rPr>
      </w:pPr>
      <w:r>
        <w:rPr>
          <w:rFonts w:ascii="Britannic Bold"/>
          <w:color w:val="7660A4"/>
          <w:sz w:val="122"/>
        </w:rPr>
        <w:t>Work Environment</w:t>
      </w:r>
      <w:r>
        <w:rPr>
          <w:rFonts w:ascii="Britannic Bold"/>
          <w:color w:val="7660A4"/>
          <w:spacing w:val="-363"/>
          <w:sz w:val="122"/>
        </w:rPr>
        <w:t> </w:t>
      </w:r>
      <w:r>
        <w:rPr>
          <w:rFonts w:ascii="Britannic Bold"/>
          <w:color w:val="7660A4"/>
          <w:sz w:val="122"/>
        </w:rPr>
        <w:t>&amp; Expectations</w:t>
      </w:r>
    </w:p>
    <w:p>
      <w:pPr>
        <w:spacing w:after="0" w:line="268" w:lineRule="auto"/>
        <w:jc w:val="left"/>
        <w:rPr>
          <w:rFonts w:ascii="Britannic Bold"/>
          <w:sz w:val="122"/>
        </w:rPr>
        <w:sectPr>
          <w:pgSz w:w="12240" w:h="15840"/>
          <w:pgMar w:top="1500" w:bottom="280" w:left="340" w:right="340"/>
        </w:sectPr>
      </w:pPr>
    </w:p>
    <w:p>
      <w:pPr>
        <w:tabs>
          <w:tab w:pos="5509" w:val="left" w:leader="none"/>
        </w:tabs>
        <w:spacing w:before="161"/>
        <w:ind w:left="870" w:right="0" w:firstLine="0"/>
        <w:jc w:val="left"/>
        <w:rPr>
          <w:sz w:val="25"/>
        </w:rPr>
      </w:pPr>
      <w:bookmarkStart w:name="_bookmark13" w:id="14"/>
      <w:bookmarkEnd w:id="14"/>
      <w:r>
        <w:rPr/>
      </w:r>
      <w:r>
        <w:rPr>
          <w:color w:val="FFFFFF"/>
          <w:spacing w:val="25"/>
          <w:w w:val="100"/>
          <w:sz w:val="25"/>
          <w:shd w:fill="7660A4" w:color="auto" w:val="clear"/>
        </w:rPr>
        <w:t> </w:t>
      </w:r>
      <w:r>
        <w:rPr>
          <w:color w:val="FFFFFF"/>
          <w:sz w:val="25"/>
          <w:shd w:fill="7660A4" w:color="auto" w:val="clear"/>
        </w:rPr>
        <w:t>Work</w:t>
      </w:r>
      <w:r>
        <w:rPr>
          <w:color w:val="FFFFFF"/>
          <w:spacing w:val="5"/>
          <w:sz w:val="25"/>
          <w:shd w:fill="7660A4" w:color="auto" w:val="clear"/>
        </w:rPr>
        <w:t> </w:t>
      </w:r>
      <w:r>
        <w:rPr>
          <w:color w:val="FFFFFF"/>
          <w:sz w:val="25"/>
          <w:shd w:fill="7660A4" w:color="auto" w:val="clear"/>
        </w:rPr>
        <w:t>Environment</w:t>
      </w:r>
      <w:r>
        <w:rPr>
          <w:color w:val="FFFFFF"/>
          <w:spacing w:val="6"/>
          <w:sz w:val="25"/>
          <w:shd w:fill="7660A4" w:color="auto" w:val="clear"/>
        </w:rPr>
        <w:t> </w:t>
      </w:r>
      <w:r>
        <w:rPr>
          <w:color w:val="FFFFFF"/>
          <w:sz w:val="25"/>
          <w:shd w:fill="7660A4" w:color="auto" w:val="clear"/>
        </w:rPr>
        <w:t>&amp;</w:t>
      </w:r>
      <w:r>
        <w:rPr>
          <w:color w:val="FFFFFF"/>
          <w:spacing w:val="6"/>
          <w:sz w:val="25"/>
          <w:shd w:fill="7660A4" w:color="auto" w:val="clear"/>
        </w:rPr>
        <w:t> </w:t>
      </w:r>
      <w:r>
        <w:rPr>
          <w:color w:val="FFFFFF"/>
          <w:sz w:val="25"/>
          <w:shd w:fill="7660A4" w:color="auto" w:val="clear"/>
        </w:rPr>
        <w:t>Expectations</w:t>
        <w:tab/>
      </w:r>
    </w:p>
    <w:p>
      <w:pPr>
        <w:pStyle w:val="BodyText"/>
        <w:spacing w:before="5"/>
        <w:rPr>
          <w:sz w:val="31"/>
        </w:rPr>
      </w:pPr>
    </w:p>
    <w:p>
      <w:pPr>
        <w:pStyle w:val="Heading7"/>
      </w:pPr>
      <w:r>
        <w:rPr/>
        <w:pict>
          <v:shape style="position:absolute;margin-left:58.671398pt;margin-top:12.574845pt;width:31.7pt;height:48.85pt;mso-position-horizontal-relative:page;mso-position-vertical-relative:paragraph;z-index:-16840704" type="#_x0000_t202" id="docshape63" filled="false" stroked="false">
            <v:textbox inset="0,0,0,0">
              <w:txbxContent>
                <w:p>
                  <w:pPr>
                    <w:spacing w:line="973" w:lineRule="exact" w:before="0"/>
                    <w:ind w:left="0" w:right="0" w:firstLine="0"/>
                    <w:jc w:val="left"/>
                    <w:rPr>
                      <w:sz w:val="85"/>
                    </w:rPr>
                  </w:pPr>
                  <w:r>
                    <w:rPr>
                      <w:color w:val="58595B"/>
                      <w:w w:val="95"/>
                      <w:sz w:val="85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>
          <w:color w:val="7660A4"/>
          <w:spacing w:val="-3"/>
        </w:rPr>
        <w:t>Personal</w:t>
      </w:r>
      <w:r>
        <w:rPr>
          <w:color w:val="7660A4"/>
          <w:spacing w:val="-13"/>
        </w:rPr>
        <w:t> </w:t>
      </w:r>
      <w:r>
        <w:rPr>
          <w:color w:val="7660A4"/>
          <w:spacing w:val="-3"/>
        </w:rPr>
        <w:t>Appearance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312" w:lineRule="auto"/>
        <w:ind w:left="1505"/>
        <w:jc w:val="both"/>
      </w:pPr>
      <w:r>
        <w:rPr>
          <w:color w:val="58595B"/>
          <w:w w:val="105"/>
        </w:rPr>
        <w:t>ur dress code balances our desire to project a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2"/>
          <w:w w:val="105"/>
        </w:rPr>
        <w:t>professional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image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2"/>
          <w:w w:val="105"/>
        </w:rPr>
        <w:t>while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2"/>
          <w:w w:val="105"/>
        </w:rPr>
        <w:t>allowing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1"/>
          <w:w w:val="105"/>
        </w:rPr>
        <w:t>members</w:t>
      </w:r>
    </w:p>
    <w:p>
      <w:pPr>
        <w:pStyle w:val="BodyText"/>
        <w:spacing w:line="312" w:lineRule="auto" w:before="2"/>
        <w:ind w:left="860"/>
        <w:jc w:val="both"/>
      </w:pP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comfortable,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engaged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expressive.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Dress,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grooming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cleanliness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standards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also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affect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business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image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present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guests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visitors.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  <w:w w:val="105"/>
        </w:rPr>
        <w:t>During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business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hours,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expected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present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51"/>
          <w:w w:val="105"/>
        </w:rPr>
        <w:t> </w:t>
      </w:r>
      <w:r>
        <w:rPr>
          <w:color w:val="58595B"/>
          <w:spacing w:val="-1"/>
          <w:w w:val="105"/>
        </w:rPr>
        <w:t>clean</w:t>
      </w:r>
      <w:r>
        <w:rPr>
          <w:color w:val="58595B"/>
          <w:spacing w:val="-13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neat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appearance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dress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according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requirements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position.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  <w:w w:val="105"/>
        </w:rPr>
        <w:t>Team members who appear for work inappropriately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dressed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may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sent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home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directed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return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 proper attire. Under such circumstances, you will 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 compensated for the time away from work. Please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consult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questions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what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constitutes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appropriate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attire.</w:t>
      </w:r>
    </w:p>
    <w:p>
      <w:pPr>
        <w:pStyle w:val="BodyText"/>
        <w:spacing w:before="6"/>
        <w:rPr>
          <w:sz w:val="19"/>
        </w:rPr>
      </w:pPr>
    </w:p>
    <w:p>
      <w:pPr>
        <w:pStyle w:val="Heading7"/>
        <w:spacing w:line="230" w:lineRule="auto" w:before="1"/>
        <w:ind w:right="1307"/>
      </w:pPr>
      <w:r>
        <w:rPr>
          <w:color w:val="7660A4"/>
          <w:spacing w:val="-3"/>
        </w:rPr>
        <w:t>Performance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Improvement</w:t>
      </w:r>
      <w:r>
        <w:rPr>
          <w:color w:val="7660A4"/>
          <w:spacing w:val="-13"/>
        </w:rPr>
        <w:t> </w:t>
      </w:r>
      <w:r>
        <w:rPr>
          <w:color w:val="7660A4"/>
          <w:spacing w:val="-2"/>
        </w:rPr>
        <w:t>&amp;</w:t>
      </w:r>
      <w:r>
        <w:rPr>
          <w:color w:val="7660A4"/>
          <w:spacing w:val="-67"/>
        </w:rPr>
        <w:t> </w:t>
      </w:r>
      <w:r>
        <w:rPr>
          <w:color w:val="7660A4"/>
        </w:rPr>
        <w:t>Corrective</w:t>
      </w:r>
      <w:r>
        <w:rPr>
          <w:color w:val="7660A4"/>
          <w:spacing w:val="-11"/>
        </w:rPr>
        <w:t> </w:t>
      </w:r>
      <w:r>
        <w:rPr>
          <w:color w:val="7660A4"/>
        </w:rPr>
        <w:t>Action</w:t>
      </w:r>
    </w:p>
    <w:p>
      <w:pPr>
        <w:pStyle w:val="BodyText"/>
        <w:spacing w:line="312" w:lineRule="auto" w:before="50"/>
        <w:ind w:left="860" w:firstLine="240"/>
        <w:jc w:val="both"/>
      </w:pPr>
      <w:r>
        <w:rPr>
          <w:color w:val="58595B"/>
          <w:w w:val="105"/>
        </w:rPr>
        <w:t>We </w:t>
      </w:r>
      <w:r>
        <w:rPr>
          <w:color w:val="58595B"/>
          <w:spacing w:val="10"/>
          <w:w w:val="105"/>
        </w:rPr>
        <w:t>seek </w:t>
      </w:r>
      <w:r>
        <w:rPr>
          <w:color w:val="58595B"/>
          <w:w w:val="105"/>
        </w:rPr>
        <w:t>to </w:t>
      </w:r>
      <w:r>
        <w:rPr>
          <w:color w:val="58595B"/>
          <w:spacing w:val="11"/>
          <w:w w:val="105"/>
        </w:rPr>
        <w:t>manage </w:t>
      </w:r>
      <w:r>
        <w:rPr>
          <w:color w:val="58595B"/>
          <w:spacing w:val="9"/>
          <w:w w:val="105"/>
        </w:rPr>
        <w:t>and </w:t>
      </w:r>
      <w:r>
        <w:rPr>
          <w:color w:val="58595B"/>
          <w:spacing w:val="11"/>
          <w:w w:val="105"/>
        </w:rPr>
        <w:t>administer </w:t>
      </w:r>
      <w:r>
        <w:rPr>
          <w:color w:val="58595B"/>
          <w:spacing w:val="12"/>
          <w:w w:val="105"/>
        </w:rPr>
        <w:t>equitable</w:t>
      </w:r>
      <w:r>
        <w:rPr>
          <w:color w:val="58595B"/>
          <w:spacing w:val="13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consistent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corrective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coaching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unsatisfactory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performance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workplace.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  <w:w w:val="105"/>
        </w:rPr>
        <w:t>Independence’s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interest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ensuring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fair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treatment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making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certain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corrective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actions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are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prompt,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uniform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impartial.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major purpose of any corrective action is to correct the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problem, prevent recurrence and prepare team members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success.</w:t>
      </w:r>
    </w:p>
    <w:p>
      <w:pPr>
        <w:pStyle w:val="BodyText"/>
        <w:spacing w:line="312" w:lineRule="auto" w:before="5"/>
        <w:ind w:left="860" w:firstLine="240"/>
        <w:jc w:val="right"/>
      </w:pPr>
      <w:r>
        <w:rPr>
          <w:color w:val="58595B"/>
          <w:w w:val="105"/>
        </w:rPr>
        <w:t>Although</w:t>
      </w:r>
      <w:r>
        <w:rPr>
          <w:color w:val="58595B"/>
          <w:spacing w:val="32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based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mutual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both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employers</w:t>
      </w:r>
      <w:r>
        <w:rPr>
          <w:color w:val="58595B"/>
          <w:spacing w:val="-13"/>
          <w:w w:val="105"/>
        </w:rPr>
        <w:t> </w:t>
      </w:r>
      <w:r>
        <w:rPr>
          <w:color w:val="58595B"/>
          <w:spacing w:val="-1"/>
          <w:w w:val="105"/>
        </w:rPr>
        <w:t>have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right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terminate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employment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will,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without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cause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advance</w:t>
      </w:r>
      <w:r>
        <w:rPr>
          <w:color w:val="58595B"/>
          <w:spacing w:val="4"/>
          <w:w w:val="105"/>
        </w:rPr>
        <w:t> </w:t>
      </w:r>
      <w:r>
        <w:rPr>
          <w:color w:val="58595B"/>
          <w:w w:val="105"/>
        </w:rPr>
        <w:t>notice,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corrective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action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coaching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its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discretion.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Corrective action may call for any of the following four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steps: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first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offense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call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verbal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warning;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second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offense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followed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written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warning;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third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offense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lead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suspension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final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written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warning;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fourth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offense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then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lead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to</w:t>
      </w:r>
    </w:p>
    <w:p>
      <w:pPr>
        <w:pStyle w:val="BodyText"/>
        <w:spacing w:before="9"/>
        <w:ind w:left="860"/>
        <w:jc w:val="both"/>
      </w:pPr>
      <w:r>
        <w:rPr>
          <w:color w:val="58595B"/>
          <w:w w:val="105"/>
        </w:rPr>
        <w:t>termination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employment.</w:t>
      </w:r>
    </w:p>
    <w:p>
      <w:pPr>
        <w:pStyle w:val="BodyText"/>
        <w:spacing w:line="312" w:lineRule="auto" w:before="63"/>
        <w:ind w:left="860" w:firstLine="240"/>
        <w:jc w:val="both"/>
      </w:pPr>
      <w:r>
        <w:rPr>
          <w:color w:val="58595B"/>
          <w:w w:val="105"/>
        </w:rPr>
        <w:t>There</w:t>
      </w:r>
      <w:r>
        <w:rPr>
          <w:color w:val="58595B"/>
          <w:spacing w:val="-14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circumstances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one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more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steps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are bypassed and management at their discretion 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corrective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step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determine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warranted.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  <w:spacing w:val="9"/>
          <w:w w:val="105"/>
        </w:rPr>
        <w:t>Independence </w:t>
      </w:r>
      <w:r>
        <w:rPr>
          <w:color w:val="58595B"/>
          <w:w w:val="105"/>
        </w:rPr>
        <w:t>recognizes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certain</w:t>
      </w:r>
      <w:r>
        <w:rPr>
          <w:color w:val="58595B"/>
          <w:spacing w:val="10"/>
          <w:w w:val="105"/>
        </w:rPr>
        <w:t> </w:t>
      </w:r>
      <w:r>
        <w:rPr>
          <w:color w:val="58595B"/>
          <w:spacing w:val="9"/>
          <w:w w:val="105"/>
        </w:rPr>
        <w:t>types </w:t>
      </w:r>
      <w:r>
        <w:rPr>
          <w:color w:val="58595B"/>
          <w:w w:val="105"/>
        </w:rPr>
        <w:t>of team </w:t>
      </w:r>
      <w:r>
        <w:rPr>
          <w:color w:val="58595B"/>
          <w:spacing w:val="9"/>
          <w:w w:val="105"/>
        </w:rPr>
        <w:t>member problems </w:t>
      </w:r>
      <w:r>
        <w:rPr>
          <w:color w:val="58595B"/>
          <w:w w:val="105"/>
        </w:rPr>
        <w:t>that are </w:t>
      </w:r>
      <w:r>
        <w:rPr>
          <w:color w:val="58595B"/>
          <w:spacing w:val="9"/>
          <w:w w:val="105"/>
        </w:rPr>
        <w:t>serious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enough to justify either a suspension or termination 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2"/>
          <w:w w:val="105"/>
        </w:rPr>
        <w:t>employment,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without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going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2"/>
          <w:w w:val="105"/>
        </w:rPr>
        <w:t>through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9"/>
          <w:w w:val="105"/>
        </w:rPr>
        <w:t> </w:t>
      </w:r>
      <w:r>
        <w:rPr>
          <w:color w:val="58595B"/>
          <w:spacing w:val="-2"/>
          <w:w w:val="105"/>
        </w:rPr>
        <w:t>usual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progressive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discipline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steps.</w:t>
      </w:r>
    </w:p>
    <w:p>
      <w:pPr>
        <w:pStyle w:val="BodyText"/>
        <w:spacing w:line="312" w:lineRule="auto" w:before="82"/>
        <w:ind w:left="479" w:right="857" w:firstLine="240"/>
        <w:jc w:val="both"/>
      </w:pPr>
      <w:r>
        <w:rPr/>
        <w:br w:type="column"/>
      </w:r>
      <w:r>
        <w:rPr>
          <w:color w:val="58595B"/>
          <w:w w:val="105"/>
        </w:rPr>
        <w:t>By using corrective action, we hope that most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problems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corrected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early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stage.</w:t>
      </w:r>
    </w:p>
    <w:p>
      <w:pPr>
        <w:pStyle w:val="BodyText"/>
        <w:spacing w:before="5"/>
      </w:pPr>
    </w:p>
    <w:p>
      <w:pPr>
        <w:pStyle w:val="Heading7"/>
        <w:ind w:left="479"/>
      </w:pPr>
      <w:r>
        <w:rPr/>
        <w:pict>
          <v:line style="position:absolute;mso-position-horizontal-relative:page;mso-position-vertical-relative:paragraph;z-index:15748096" from="306pt,-35.643860pt" to="306pt,628.35614pt" stroked="true" strokeweight=".25pt" strokecolor="#7660a4">
            <v:stroke dashstyle="solid"/>
            <w10:wrap type="none"/>
          </v:line>
        </w:pict>
      </w:r>
      <w:r>
        <w:rPr>
          <w:color w:val="7660A4"/>
          <w:spacing w:val="-1"/>
        </w:rPr>
        <w:t>Work</w:t>
      </w:r>
      <w:r>
        <w:rPr>
          <w:color w:val="7660A4"/>
          <w:spacing w:val="-17"/>
        </w:rPr>
        <w:t> </w:t>
      </w:r>
      <w:r>
        <w:rPr>
          <w:color w:val="7660A4"/>
          <w:spacing w:val="-1"/>
        </w:rPr>
        <w:t>Conduct</w:t>
      </w:r>
    </w:p>
    <w:p>
      <w:pPr>
        <w:pStyle w:val="BodyText"/>
        <w:spacing w:line="312" w:lineRule="auto" w:before="49"/>
        <w:ind w:left="479" w:right="857" w:firstLine="240"/>
        <w:jc w:val="both"/>
      </w:pPr>
      <w:r>
        <w:rPr>
          <w:color w:val="58595B"/>
          <w:w w:val="105"/>
        </w:rPr>
        <w:t>We base our work culture on a foundation of mutual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trust and respect. We expect team members to conduct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themselves with a high regard of professionalism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respect in all workplace interactions. If we feel that your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conduct or behavior is not reflective of our values, we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discuss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concerns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outline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necessary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corrective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action.</w:t>
      </w:r>
    </w:p>
    <w:p>
      <w:pPr>
        <w:pStyle w:val="BodyText"/>
        <w:spacing w:line="312" w:lineRule="auto" w:before="6"/>
        <w:ind w:left="479" w:right="857" w:firstLine="240"/>
        <w:jc w:val="both"/>
      </w:pPr>
      <w:r>
        <w:rPr>
          <w:color w:val="58595B"/>
          <w:w w:val="105"/>
        </w:rPr>
        <w:t>To ensure the best possible work environment, we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expect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follow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rules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conduct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protect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interests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safety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business.</w:t>
      </w:r>
    </w:p>
    <w:p>
      <w:pPr>
        <w:pStyle w:val="BodyText"/>
        <w:spacing w:line="312" w:lineRule="auto" w:before="4"/>
        <w:ind w:left="479" w:right="851" w:firstLine="240"/>
        <w:jc w:val="both"/>
      </w:pPr>
      <w:r>
        <w:rPr>
          <w:color w:val="58595B"/>
          <w:w w:val="105"/>
        </w:rPr>
        <w:t>It is not possible to list all the forms of behavior 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unacceptable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workplace.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following are examples of infractions of rules of conduct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result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disciplinary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action,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up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including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termination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employment: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0" w:after="0"/>
        <w:ind w:left="839" w:right="1450" w:hanging="180"/>
        <w:jc w:val="left"/>
        <w:rPr>
          <w:sz w:val="18"/>
        </w:rPr>
      </w:pPr>
      <w:r>
        <w:rPr>
          <w:color w:val="58595B"/>
          <w:w w:val="105"/>
          <w:sz w:val="18"/>
        </w:rPr>
        <w:t>Theft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inappropriate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removal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possession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property;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240" w:lineRule="auto" w:before="92" w:after="0"/>
        <w:ind w:left="839" w:right="0" w:hanging="181"/>
        <w:jc w:val="left"/>
        <w:rPr>
          <w:sz w:val="18"/>
        </w:rPr>
      </w:pPr>
      <w:r>
        <w:rPr>
          <w:color w:val="58595B"/>
          <w:w w:val="105"/>
          <w:sz w:val="18"/>
        </w:rPr>
        <w:t>Falsification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timekeeping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records;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153" w:after="0"/>
        <w:ind w:left="839" w:right="1251" w:hanging="180"/>
        <w:jc w:val="left"/>
        <w:rPr>
          <w:sz w:val="18"/>
        </w:rPr>
      </w:pPr>
      <w:r>
        <w:rPr>
          <w:color w:val="58595B"/>
          <w:w w:val="105"/>
          <w:sz w:val="18"/>
        </w:rPr>
        <w:t>Working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under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influence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illegal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(under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either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state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federal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law)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drugs;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92" w:after="0"/>
        <w:ind w:left="839" w:right="1111" w:hanging="180"/>
        <w:jc w:val="left"/>
        <w:rPr>
          <w:sz w:val="18"/>
        </w:rPr>
      </w:pPr>
      <w:r>
        <w:rPr>
          <w:color w:val="58595B"/>
          <w:w w:val="105"/>
          <w:sz w:val="18"/>
        </w:rPr>
        <w:t>Possession, distribution, sale, transfer or use of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illegal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drugs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workplace,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while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on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duty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while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operating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employer-owned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vehicles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equipment;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240" w:lineRule="auto" w:before="94" w:after="0"/>
        <w:ind w:left="839" w:right="0" w:hanging="181"/>
        <w:jc w:val="left"/>
        <w:rPr>
          <w:sz w:val="18"/>
        </w:rPr>
      </w:pPr>
      <w:r>
        <w:rPr>
          <w:color w:val="58595B"/>
          <w:spacing w:val="-1"/>
          <w:w w:val="105"/>
          <w:sz w:val="18"/>
        </w:rPr>
        <w:t>Fighting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spacing w:val="-1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spacing w:val="-1"/>
          <w:w w:val="105"/>
          <w:sz w:val="18"/>
        </w:rPr>
        <w:t>threatening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violence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workplace;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240" w:lineRule="auto" w:before="153" w:after="0"/>
        <w:ind w:left="839" w:right="0" w:hanging="181"/>
        <w:jc w:val="left"/>
        <w:rPr>
          <w:sz w:val="18"/>
        </w:rPr>
      </w:pPr>
      <w:r>
        <w:rPr>
          <w:color w:val="58595B"/>
          <w:w w:val="105"/>
          <w:sz w:val="18"/>
        </w:rPr>
        <w:t>Boisterous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disruptive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activity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workplace;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153" w:after="0"/>
        <w:ind w:left="839" w:right="898" w:hanging="180"/>
        <w:jc w:val="left"/>
        <w:rPr>
          <w:sz w:val="18"/>
        </w:rPr>
      </w:pPr>
      <w:r>
        <w:rPr>
          <w:color w:val="58595B"/>
          <w:w w:val="105"/>
          <w:sz w:val="18"/>
        </w:rPr>
        <w:t>Negligence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improper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leading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damage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employer-owned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guest-owned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property;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92" w:after="0"/>
        <w:ind w:left="839" w:right="2731" w:hanging="180"/>
        <w:jc w:val="left"/>
        <w:rPr>
          <w:sz w:val="18"/>
        </w:rPr>
      </w:pPr>
      <w:r>
        <w:rPr>
          <w:color w:val="58595B"/>
          <w:w w:val="105"/>
          <w:sz w:val="18"/>
        </w:rPr>
        <w:t>Insubordination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disrespectful</w:t>
      </w:r>
      <w:r>
        <w:rPr>
          <w:color w:val="58595B"/>
          <w:spacing w:val="-3"/>
          <w:w w:val="105"/>
          <w:sz w:val="18"/>
        </w:rPr>
        <w:t> </w:t>
      </w:r>
      <w:r>
        <w:rPr>
          <w:color w:val="58595B"/>
          <w:w w:val="105"/>
          <w:sz w:val="18"/>
        </w:rPr>
        <w:t>conduct;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240" w:lineRule="auto" w:before="92" w:after="0"/>
        <w:ind w:left="839" w:right="0" w:hanging="181"/>
        <w:jc w:val="left"/>
        <w:rPr>
          <w:sz w:val="18"/>
        </w:rPr>
      </w:pPr>
      <w:r>
        <w:rPr>
          <w:color w:val="58595B"/>
          <w:w w:val="105"/>
          <w:sz w:val="18"/>
        </w:rPr>
        <w:t>Violation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health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rules;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240" w:lineRule="auto" w:before="153" w:after="0"/>
        <w:ind w:left="839" w:right="0" w:hanging="181"/>
        <w:jc w:val="left"/>
        <w:rPr>
          <w:sz w:val="18"/>
        </w:rPr>
      </w:pPr>
      <w:r>
        <w:rPr>
          <w:color w:val="58595B"/>
          <w:w w:val="105"/>
          <w:sz w:val="18"/>
        </w:rPr>
        <w:t>Smoking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prohibited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areas;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240" w:lineRule="auto" w:before="153" w:after="0"/>
        <w:ind w:left="839" w:right="0" w:hanging="181"/>
        <w:jc w:val="left"/>
        <w:rPr>
          <w:sz w:val="18"/>
        </w:rPr>
      </w:pPr>
      <w:r>
        <w:rPr>
          <w:color w:val="58595B"/>
          <w:spacing w:val="-1"/>
          <w:w w:val="105"/>
          <w:sz w:val="18"/>
        </w:rPr>
        <w:t>Sexual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spacing w:val="-1"/>
          <w:w w:val="105"/>
          <w:sz w:val="18"/>
        </w:rPr>
        <w:t>or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spacing w:val="-1"/>
          <w:w w:val="105"/>
          <w:sz w:val="18"/>
        </w:rPr>
        <w:t>other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spacing w:val="-1"/>
          <w:w w:val="105"/>
          <w:sz w:val="18"/>
        </w:rPr>
        <w:t>unlawful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unwelcome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harassment;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153" w:after="0"/>
        <w:ind w:left="839" w:right="872" w:hanging="180"/>
        <w:jc w:val="left"/>
        <w:rPr>
          <w:sz w:val="18"/>
        </w:rPr>
      </w:pPr>
      <w:r>
        <w:rPr>
          <w:color w:val="58595B"/>
          <w:sz w:val="18"/>
        </w:rPr>
        <w:t>Possession</w:t>
      </w:r>
      <w:r>
        <w:rPr>
          <w:color w:val="58595B"/>
          <w:spacing w:val="20"/>
          <w:sz w:val="18"/>
        </w:rPr>
        <w:t> </w:t>
      </w:r>
      <w:r>
        <w:rPr>
          <w:color w:val="58595B"/>
          <w:sz w:val="18"/>
        </w:rPr>
        <w:t>of</w:t>
      </w:r>
      <w:r>
        <w:rPr>
          <w:color w:val="58595B"/>
          <w:spacing w:val="20"/>
          <w:sz w:val="18"/>
        </w:rPr>
        <w:t> </w:t>
      </w:r>
      <w:r>
        <w:rPr>
          <w:color w:val="58595B"/>
          <w:sz w:val="18"/>
        </w:rPr>
        <w:t>dangerous</w:t>
      </w:r>
      <w:r>
        <w:rPr>
          <w:color w:val="58595B"/>
          <w:spacing w:val="21"/>
          <w:sz w:val="18"/>
        </w:rPr>
        <w:t> </w:t>
      </w:r>
      <w:r>
        <w:rPr>
          <w:color w:val="58595B"/>
          <w:sz w:val="18"/>
        </w:rPr>
        <w:t>or</w:t>
      </w:r>
      <w:r>
        <w:rPr>
          <w:color w:val="58595B"/>
          <w:spacing w:val="20"/>
          <w:sz w:val="18"/>
        </w:rPr>
        <w:t> </w:t>
      </w:r>
      <w:r>
        <w:rPr>
          <w:color w:val="58595B"/>
          <w:sz w:val="18"/>
        </w:rPr>
        <w:t>unauthorized</w:t>
      </w:r>
      <w:r>
        <w:rPr>
          <w:color w:val="58595B"/>
          <w:spacing w:val="21"/>
          <w:sz w:val="18"/>
        </w:rPr>
        <w:t> </w:t>
      </w:r>
      <w:r>
        <w:rPr>
          <w:color w:val="58595B"/>
          <w:sz w:val="18"/>
        </w:rPr>
        <w:t>materials,</w:t>
      </w:r>
      <w:r>
        <w:rPr>
          <w:color w:val="58595B"/>
          <w:spacing w:val="-47"/>
          <w:sz w:val="18"/>
        </w:rPr>
        <w:t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as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explosives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firearms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workplace;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91" w:after="0"/>
        <w:ind w:left="839" w:right="1914" w:hanging="180"/>
        <w:jc w:val="left"/>
        <w:rPr>
          <w:sz w:val="18"/>
        </w:rPr>
      </w:pPr>
      <w:r>
        <w:rPr>
          <w:color w:val="58595B"/>
          <w:sz w:val="18"/>
        </w:rPr>
        <w:t>Excessive</w:t>
      </w:r>
      <w:r>
        <w:rPr>
          <w:color w:val="58595B"/>
          <w:spacing w:val="16"/>
          <w:sz w:val="18"/>
        </w:rPr>
        <w:t> </w:t>
      </w:r>
      <w:r>
        <w:rPr>
          <w:color w:val="58595B"/>
          <w:sz w:val="18"/>
        </w:rPr>
        <w:t>absenteeism</w:t>
      </w:r>
      <w:r>
        <w:rPr>
          <w:color w:val="58595B"/>
          <w:spacing w:val="16"/>
          <w:sz w:val="18"/>
        </w:rPr>
        <w:t> </w:t>
      </w:r>
      <w:r>
        <w:rPr>
          <w:color w:val="58595B"/>
          <w:sz w:val="18"/>
        </w:rPr>
        <w:t>or</w:t>
      </w:r>
      <w:r>
        <w:rPr>
          <w:color w:val="58595B"/>
          <w:spacing w:val="16"/>
          <w:sz w:val="18"/>
        </w:rPr>
        <w:t> </w:t>
      </w:r>
      <w:r>
        <w:rPr>
          <w:color w:val="58595B"/>
          <w:sz w:val="18"/>
        </w:rPr>
        <w:t>any</w:t>
      </w:r>
      <w:r>
        <w:rPr>
          <w:color w:val="58595B"/>
          <w:spacing w:val="16"/>
          <w:sz w:val="18"/>
        </w:rPr>
        <w:t> </w:t>
      </w:r>
      <w:r>
        <w:rPr>
          <w:color w:val="58595B"/>
          <w:sz w:val="18"/>
        </w:rPr>
        <w:t>absence</w:t>
      </w:r>
      <w:r>
        <w:rPr>
          <w:color w:val="58595B"/>
          <w:spacing w:val="-47"/>
          <w:sz w:val="18"/>
        </w:rPr>
        <w:t> </w:t>
      </w:r>
      <w:r>
        <w:rPr>
          <w:color w:val="58595B"/>
          <w:w w:val="105"/>
          <w:sz w:val="18"/>
        </w:rPr>
        <w:t>without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notice;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92" w:after="0"/>
        <w:ind w:left="839" w:right="1396" w:hanging="180"/>
        <w:jc w:val="left"/>
        <w:rPr>
          <w:sz w:val="18"/>
        </w:rPr>
      </w:pPr>
      <w:r>
        <w:rPr>
          <w:color w:val="58595B"/>
          <w:w w:val="105"/>
          <w:sz w:val="18"/>
        </w:rPr>
        <w:t>Unauthorized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absence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from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your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station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during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workday;</w:t>
      </w:r>
    </w:p>
    <w:p>
      <w:pPr>
        <w:spacing w:after="0" w:line="312" w:lineRule="auto"/>
        <w:jc w:val="left"/>
        <w:rPr>
          <w:sz w:val="18"/>
        </w:rPr>
        <w:sectPr>
          <w:pgSz w:w="12240" w:h="15840"/>
          <w:pgMar w:top="1000" w:bottom="0" w:left="340" w:right="340"/>
          <w:cols w:num="2" w:equalWidth="0">
            <w:col w:w="5521" w:space="40"/>
            <w:col w:w="59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spacing w:before="0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24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82" w:after="0"/>
        <w:ind w:left="1220" w:right="330" w:hanging="180"/>
        <w:jc w:val="both"/>
        <w:rPr>
          <w:sz w:val="18"/>
        </w:rPr>
      </w:pPr>
      <w:bookmarkStart w:name="_bookmark14" w:id="15"/>
      <w:bookmarkEnd w:id="15"/>
      <w:r>
        <w:rPr/>
      </w:r>
      <w:bookmarkStart w:name="_bookmark14" w:id="16"/>
      <w:bookmarkEnd w:id="16"/>
      <w:r>
        <w:rPr>
          <w:color w:val="58595B"/>
          <w:sz w:val="18"/>
        </w:rPr>
        <w:t>Un</w:t>
      </w:r>
      <w:r>
        <w:rPr>
          <w:color w:val="58595B"/>
          <w:sz w:val="18"/>
        </w:rPr>
        <w:t>authorized use of telephones, mail system, or</w:t>
      </w:r>
      <w:r>
        <w:rPr>
          <w:color w:val="58595B"/>
          <w:spacing w:val="1"/>
          <w:sz w:val="18"/>
        </w:rPr>
        <w:t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employer-owned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equipment;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92" w:after="0"/>
        <w:ind w:left="1220" w:right="448" w:hanging="180"/>
        <w:jc w:val="both"/>
        <w:rPr>
          <w:sz w:val="18"/>
        </w:rPr>
      </w:pPr>
      <w:r>
        <w:rPr>
          <w:color w:val="58595B"/>
          <w:w w:val="105"/>
          <w:sz w:val="18"/>
        </w:rPr>
        <w:t>Unauthorized disclosure of business “secrets”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sz w:val="18"/>
        </w:rPr>
        <w:t>or proprietary business information (as defined</w:t>
      </w:r>
      <w:r>
        <w:rPr>
          <w:color w:val="58595B"/>
          <w:spacing w:val="1"/>
          <w:sz w:val="18"/>
        </w:rPr>
        <w:t> </w:t>
      </w:r>
      <w:r>
        <w:rPr>
          <w:color w:val="58595B"/>
          <w:w w:val="105"/>
          <w:sz w:val="18"/>
        </w:rPr>
        <w:t>elsewhere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this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Handbook);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240" w:lineRule="auto" w:before="93" w:after="0"/>
        <w:ind w:left="1220" w:right="0" w:hanging="180"/>
        <w:jc w:val="both"/>
        <w:rPr>
          <w:sz w:val="18"/>
        </w:rPr>
      </w:pPr>
      <w:r>
        <w:rPr>
          <w:color w:val="58595B"/>
          <w:w w:val="105"/>
          <w:sz w:val="18"/>
        </w:rPr>
        <w:t>Violation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personnel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policies;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240" w:lineRule="auto" w:before="153" w:after="0"/>
        <w:ind w:left="1220" w:right="0" w:hanging="180"/>
        <w:jc w:val="both"/>
        <w:rPr>
          <w:sz w:val="18"/>
        </w:rPr>
      </w:pPr>
      <w:r>
        <w:rPr>
          <w:color w:val="58595B"/>
          <w:w w:val="105"/>
          <w:sz w:val="18"/>
        </w:rPr>
        <w:t>Unsatisfactory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performance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conduct;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153" w:after="0"/>
        <w:ind w:left="1220" w:right="0" w:hanging="180"/>
        <w:jc w:val="both"/>
        <w:rPr>
          <w:sz w:val="18"/>
        </w:rPr>
      </w:pPr>
      <w:r>
        <w:rPr>
          <w:color w:val="58595B"/>
          <w:w w:val="105"/>
          <w:sz w:val="18"/>
        </w:rPr>
        <w:t>Excessive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personal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conversations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“gossip”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which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negatively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impacts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civility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decorum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positive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environment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workplace.</w:t>
      </w:r>
    </w:p>
    <w:p>
      <w:pPr>
        <w:pStyle w:val="BodyText"/>
        <w:spacing w:before="4"/>
        <w:rPr>
          <w:sz w:val="26"/>
        </w:rPr>
      </w:pPr>
    </w:p>
    <w:p>
      <w:pPr>
        <w:pStyle w:val="Heading7"/>
      </w:pPr>
      <w:r>
        <w:rPr>
          <w:color w:val="7660A4"/>
          <w:spacing w:val="-1"/>
        </w:rPr>
        <w:t>Computer</w:t>
      </w:r>
      <w:r>
        <w:rPr>
          <w:color w:val="7660A4"/>
          <w:spacing w:val="-16"/>
        </w:rPr>
        <w:t> </w:t>
      </w:r>
      <w:r>
        <w:rPr>
          <w:color w:val="7660A4"/>
        </w:rPr>
        <w:t>&amp;</w:t>
      </w:r>
      <w:r>
        <w:rPr>
          <w:color w:val="7660A4"/>
          <w:spacing w:val="-16"/>
        </w:rPr>
        <w:t> </w:t>
      </w:r>
      <w:r>
        <w:rPr>
          <w:color w:val="7660A4"/>
        </w:rPr>
        <w:t>E-mail</w:t>
      </w:r>
      <w:r>
        <w:rPr>
          <w:color w:val="7660A4"/>
          <w:spacing w:val="-16"/>
        </w:rPr>
        <w:t> </w:t>
      </w:r>
      <w:r>
        <w:rPr>
          <w:color w:val="7660A4"/>
        </w:rPr>
        <w:t>Usage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spacing w:val="12"/>
          <w:w w:val="105"/>
        </w:rPr>
        <w:t>Independence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owner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Company’s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computer system, software and internet account. 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material</w:t>
      </w:r>
      <w:r>
        <w:rPr>
          <w:color w:val="58595B"/>
          <w:spacing w:val="4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44"/>
          <w:w w:val="105"/>
        </w:rPr>
        <w:t> </w:t>
      </w:r>
      <w:r>
        <w:rPr>
          <w:color w:val="58595B"/>
          <w:w w:val="105"/>
        </w:rPr>
        <w:t>message</w:t>
      </w:r>
      <w:r>
        <w:rPr>
          <w:color w:val="58595B"/>
          <w:spacing w:val="45"/>
          <w:w w:val="105"/>
        </w:rPr>
        <w:t> </w:t>
      </w:r>
      <w:r>
        <w:rPr>
          <w:color w:val="58595B"/>
          <w:w w:val="105"/>
        </w:rPr>
        <w:t>put</w:t>
      </w:r>
      <w:r>
        <w:rPr>
          <w:color w:val="58595B"/>
          <w:spacing w:val="44"/>
          <w:w w:val="105"/>
        </w:rPr>
        <w:t> </w:t>
      </w:r>
      <w:r>
        <w:rPr>
          <w:color w:val="58595B"/>
          <w:w w:val="105"/>
        </w:rPr>
        <w:t>into</w:t>
      </w:r>
      <w:r>
        <w:rPr>
          <w:color w:val="58595B"/>
          <w:spacing w:val="4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45"/>
          <w:w w:val="105"/>
        </w:rPr>
        <w:t> </w:t>
      </w:r>
      <w:r>
        <w:rPr>
          <w:color w:val="58595B"/>
          <w:w w:val="105"/>
        </w:rPr>
        <w:t>system</w:t>
      </w:r>
      <w:r>
        <w:rPr>
          <w:color w:val="58595B"/>
          <w:spacing w:val="44"/>
          <w:w w:val="105"/>
        </w:rPr>
        <w:t> </w:t>
      </w:r>
      <w:r>
        <w:rPr>
          <w:color w:val="58595B"/>
          <w:w w:val="105"/>
        </w:rPr>
        <w:t>should</w:t>
      </w:r>
      <w:r>
        <w:rPr>
          <w:color w:val="58595B"/>
          <w:spacing w:val="45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  private  communication.  We  retain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right to access and review any e-mail activity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documents utilizing Company property at any time, with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without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notice.</w:t>
      </w:r>
    </w:p>
    <w:p>
      <w:pPr>
        <w:pStyle w:val="BodyText"/>
        <w:spacing w:line="312" w:lineRule="auto" w:before="7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caution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communications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via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electronic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communications network systems, as well as any 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document or file created or stored via the Company’s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computer</w:t>
      </w:r>
      <w:r>
        <w:rPr>
          <w:color w:val="58595B"/>
          <w:spacing w:val="54"/>
          <w:w w:val="105"/>
        </w:rPr>
        <w:t> </w:t>
      </w:r>
      <w:r>
        <w:rPr>
          <w:color w:val="58595B"/>
          <w:spacing w:val="10"/>
          <w:w w:val="105"/>
        </w:rPr>
        <w:t>systems,</w:t>
      </w:r>
      <w:r>
        <w:rPr>
          <w:color w:val="58595B"/>
          <w:spacing w:val="54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"/>
          <w:w w:val="105"/>
        </w:rPr>
        <w:t> </w:t>
      </w:r>
      <w:r>
        <w:rPr>
          <w:color w:val="58595B"/>
          <w:spacing w:val="11"/>
          <w:w w:val="105"/>
        </w:rPr>
        <w:t>subject</w:t>
      </w:r>
      <w:r>
        <w:rPr>
          <w:color w:val="58595B"/>
          <w:spacing w:val="55"/>
          <w:w w:val="105"/>
        </w:rPr>
        <w:t> </w:t>
      </w:r>
      <w:r>
        <w:rPr>
          <w:color w:val="58595B"/>
          <w:w w:val="105"/>
        </w:rPr>
        <w:t>to </w:t>
      </w:r>
      <w:r>
        <w:rPr>
          <w:color w:val="58595B"/>
          <w:spacing w:val="2"/>
          <w:w w:val="105"/>
        </w:rPr>
        <w:t> </w:t>
      </w:r>
      <w:r>
        <w:rPr>
          <w:color w:val="58595B"/>
          <w:spacing w:val="11"/>
          <w:w w:val="105"/>
        </w:rPr>
        <w:t>discovery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connection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legal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proceedings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involving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Company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members. Communications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systems should not be used to solicit or proselytize for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commercial ventures, religious or political causes, outside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organizations,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non-job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related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solicitations.</w:t>
      </w:r>
    </w:p>
    <w:p>
      <w:pPr>
        <w:pStyle w:val="BodyText"/>
        <w:rPr>
          <w:sz w:val="19"/>
        </w:rPr>
      </w:pPr>
    </w:p>
    <w:p>
      <w:pPr>
        <w:pStyle w:val="Heading7"/>
      </w:pPr>
      <w:r>
        <w:rPr>
          <w:color w:val="7660A4"/>
          <w:spacing w:val="-2"/>
        </w:rPr>
        <w:t>Workplace</w:t>
      </w:r>
      <w:r>
        <w:rPr>
          <w:color w:val="7660A4"/>
          <w:spacing w:val="-16"/>
        </w:rPr>
        <w:t> </w:t>
      </w:r>
      <w:r>
        <w:rPr>
          <w:color w:val="7660A4"/>
          <w:spacing w:val="-2"/>
        </w:rPr>
        <w:t>Monitoring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Workplace monitoring of e-mail, internet use, text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messages on Company cell phones, telephone calls,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voice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mail,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messages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Company </w:t>
      </w:r>
      <w:r>
        <w:rPr>
          <w:color w:val="58595B"/>
          <w:spacing w:val="10"/>
          <w:w w:val="105"/>
        </w:rPr>
        <w:t>sponsored</w:t>
      </w:r>
      <w:r>
        <w:rPr>
          <w:color w:val="58595B"/>
          <w:spacing w:val="11"/>
          <w:w w:val="105"/>
        </w:rPr>
        <w:t> messaging </w:t>
      </w:r>
      <w:r>
        <w:rPr>
          <w:color w:val="58595B"/>
          <w:spacing w:val="12"/>
          <w:w w:val="105"/>
        </w:rPr>
        <w:t>softwares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conducted </w:t>
      </w:r>
      <w:r>
        <w:rPr>
          <w:color w:val="58595B"/>
          <w:spacing w:val="9"/>
          <w:w w:val="105"/>
        </w:rPr>
        <w:t>with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without notice at any time by Independence to ensure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quality control, team member safety, security and guest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satisfaction.</w:t>
      </w:r>
    </w:p>
    <w:p>
      <w:pPr>
        <w:pStyle w:val="BodyText"/>
        <w:spacing w:line="312" w:lineRule="auto" w:before="6"/>
        <w:ind w:left="860" w:firstLine="240"/>
        <w:jc w:val="both"/>
      </w:pPr>
      <w:r>
        <w:rPr>
          <w:color w:val="58595B"/>
          <w:spacing w:val="13"/>
          <w:w w:val="105"/>
        </w:rPr>
        <w:t>Although </w:t>
      </w:r>
      <w:r>
        <w:rPr>
          <w:color w:val="58595B"/>
          <w:spacing w:val="10"/>
          <w:w w:val="105"/>
        </w:rPr>
        <w:t>team </w:t>
      </w:r>
      <w:r>
        <w:rPr>
          <w:color w:val="58595B"/>
          <w:spacing w:val="13"/>
          <w:w w:val="105"/>
        </w:rPr>
        <w:t>members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have </w:t>
      </w:r>
      <w:r>
        <w:rPr>
          <w:color w:val="58595B"/>
          <w:spacing w:val="11"/>
          <w:w w:val="105"/>
        </w:rPr>
        <w:t>their </w:t>
      </w:r>
      <w:r>
        <w:rPr>
          <w:color w:val="58595B"/>
          <w:w w:val="105"/>
        </w:rPr>
        <w:t>own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passwords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accessing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computers,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computers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telephones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furnished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</w:t>
      </w:r>
      <w:r>
        <w:rPr>
          <w:color w:val="58595B"/>
          <w:spacing w:val="10"/>
          <w:w w:val="105"/>
        </w:rPr>
        <w:t>Independence. </w:t>
      </w:r>
      <w:r>
        <w:rPr>
          <w:color w:val="58595B"/>
          <w:w w:val="105"/>
        </w:rPr>
        <w:t>Team </w:t>
      </w:r>
      <w:r>
        <w:rPr>
          <w:color w:val="58595B"/>
          <w:spacing w:val="10"/>
          <w:w w:val="105"/>
        </w:rPr>
        <w:t>members </w:t>
      </w:r>
      <w:r>
        <w:rPr>
          <w:color w:val="58595B"/>
          <w:w w:val="105"/>
        </w:rPr>
        <w:t>should have no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expectation of privacy while using Company computers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 telephones. All communications and files are subject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to monitoring. We have access to all files, even those files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been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deleted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system.</w:t>
      </w:r>
    </w:p>
    <w:p>
      <w:pPr>
        <w:pStyle w:val="BodyText"/>
        <w:spacing w:line="312" w:lineRule="auto" w:before="82"/>
        <w:ind w:left="479" w:right="857" w:firstLine="240"/>
        <w:jc w:val="both"/>
      </w:pPr>
      <w:r>
        <w:rPr/>
        <w:br w:type="column"/>
      </w:r>
      <w:r>
        <w:rPr>
          <w:color w:val="58595B"/>
          <w:w w:val="105"/>
        </w:rPr>
        <w:t>We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conduct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workplace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monitoring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consistent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applicable law. We are not obligated to monitor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communications.</w:t>
      </w:r>
    </w:p>
    <w:p>
      <w:pPr>
        <w:pStyle w:val="BodyText"/>
        <w:spacing w:before="4"/>
        <w:rPr>
          <w:sz w:val="19"/>
        </w:rPr>
      </w:pPr>
    </w:p>
    <w:p>
      <w:pPr>
        <w:pStyle w:val="Heading7"/>
        <w:spacing w:line="230" w:lineRule="auto"/>
        <w:ind w:left="479" w:right="1618"/>
      </w:pPr>
      <w:r>
        <w:rPr>
          <w:color w:val="7660A4"/>
          <w:spacing w:val="-3"/>
        </w:rPr>
        <w:t>Internet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Access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on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Independence</w:t>
      </w:r>
      <w:r>
        <w:rPr>
          <w:color w:val="7660A4"/>
          <w:spacing w:val="-67"/>
        </w:rPr>
        <w:t> </w:t>
      </w:r>
      <w:r>
        <w:rPr>
          <w:color w:val="7660A4"/>
        </w:rPr>
        <w:t>Equipment</w:t>
      </w:r>
    </w:p>
    <w:p>
      <w:pPr>
        <w:pStyle w:val="BodyText"/>
        <w:spacing w:line="312" w:lineRule="auto" w:before="51"/>
        <w:ind w:left="479" w:right="857" w:firstLine="240"/>
        <w:jc w:val="both"/>
      </w:pPr>
      <w:r>
        <w:rPr>
          <w:color w:val="58595B"/>
          <w:spacing w:val="-1"/>
          <w:w w:val="105"/>
        </w:rPr>
        <w:t>Internet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access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provided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assist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team members in communication and accessing work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related information. While internet usage is intended for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job-related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purposes,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incidental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occasional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brief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permitted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within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reasonable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limits.</w:t>
      </w:r>
    </w:p>
    <w:p>
      <w:pPr>
        <w:pStyle w:val="BodyText"/>
        <w:spacing w:line="312" w:lineRule="auto" w:before="4"/>
        <w:ind w:left="479" w:right="857" w:firstLine="240"/>
        <w:jc w:val="both"/>
      </w:pPr>
      <w:r>
        <w:rPr>
          <w:color w:val="58595B"/>
          <w:w w:val="105"/>
        </w:rPr>
        <w:t>Data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composed,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transmitted,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accessed,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received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via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internet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must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contain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content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is malicious, obscene, threatening, intimidating, or 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constitutes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harassment.</w:t>
      </w:r>
    </w:p>
    <w:p>
      <w:pPr>
        <w:pStyle w:val="BodyText"/>
        <w:spacing w:line="312" w:lineRule="auto" w:before="4"/>
        <w:ind w:left="479" w:right="857" w:firstLine="240"/>
        <w:jc w:val="both"/>
      </w:pPr>
      <w:r>
        <w:rPr>
          <w:color w:val="58595B"/>
          <w:w w:val="105"/>
        </w:rPr>
        <w:t>Examples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activities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fall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acceptable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internet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include:</w:t>
      </w:r>
    </w:p>
    <w:p>
      <w:pPr>
        <w:pStyle w:val="BodyText"/>
        <w:spacing w:before="9"/>
        <w:rPr>
          <w:sz w:val="15"/>
        </w:rPr>
      </w:pP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0" w:after="0"/>
        <w:ind w:left="839" w:right="858" w:hanging="180"/>
        <w:jc w:val="left"/>
        <w:rPr>
          <w:sz w:val="18"/>
        </w:rPr>
      </w:pPr>
      <w:r>
        <w:rPr>
          <w:color w:val="58595B"/>
          <w:sz w:val="18"/>
        </w:rPr>
        <w:t>Downloading</w:t>
      </w:r>
      <w:r>
        <w:rPr>
          <w:color w:val="58595B"/>
          <w:spacing w:val="21"/>
          <w:sz w:val="18"/>
        </w:rPr>
        <w:t> </w:t>
      </w:r>
      <w:r>
        <w:rPr>
          <w:color w:val="58595B"/>
          <w:sz w:val="18"/>
        </w:rPr>
        <w:t>or</w:t>
      </w:r>
      <w:r>
        <w:rPr>
          <w:color w:val="58595B"/>
          <w:spacing w:val="21"/>
          <w:sz w:val="18"/>
        </w:rPr>
        <w:t> </w:t>
      </w:r>
      <w:r>
        <w:rPr>
          <w:color w:val="58595B"/>
          <w:sz w:val="18"/>
        </w:rPr>
        <w:t>viewing</w:t>
      </w:r>
      <w:r>
        <w:rPr>
          <w:color w:val="58595B"/>
          <w:spacing w:val="21"/>
          <w:sz w:val="18"/>
        </w:rPr>
        <w:t> </w:t>
      </w:r>
      <w:r>
        <w:rPr>
          <w:color w:val="58595B"/>
          <w:sz w:val="18"/>
        </w:rPr>
        <w:t>material</w:t>
      </w:r>
      <w:r>
        <w:rPr>
          <w:color w:val="58595B"/>
          <w:spacing w:val="21"/>
          <w:sz w:val="18"/>
        </w:rPr>
        <w:t> </w:t>
      </w:r>
      <w:r>
        <w:rPr>
          <w:color w:val="58595B"/>
          <w:sz w:val="18"/>
        </w:rPr>
        <w:t>containing</w:t>
      </w:r>
      <w:r>
        <w:rPr>
          <w:color w:val="58595B"/>
          <w:spacing w:val="21"/>
          <w:sz w:val="18"/>
        </w:rPr>
        <w:t> </w:t>
      </w:r>
      <w:r>
        <w:rPr>
          <w:color w:val="58595B"/>
          <w:sz w:val="18"/>
        </w:rPr>
        <w:t>sexually</w:t>
      </w:r>
      <w:r>
        <w:rPr>
          <w:color w:val="58595B"/>
          <w:spacing w:val="-47"/>
          <w:sz w:val="18"/>
        </w:rPr>
        <w:t> </w:t>
      </w:r>
      <w:r>
        <w:rPr>
          <w:color w:val="58595B"/>
          <w:w w:val="105"/>
          <w:sz w:val="18"/>
        </w:rPr>
        <w:t>explicit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obscene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comments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images;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92" w:after="0"/>
        <w:ind w:left="839" w:right="960" w:hanging="180"/>
        <w:jc w:val="left"/>
        <w:rPr>
          <w:sz w:val="18"/>
        </w:rPr>
      </w:pPr>
      <w:r>
        <w:rPr>
          <w:color w:val="58595B"/>
          <w:w w:val="105"/>
          <w:sz w:val="18"/>
        </w:rPr>
        <w:t>Sending or posting material that violates our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harassment policy or offensively addresses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sz w:val="18"/>
        </w:rPr>
        <w:t>someone’s</w:t>
      </w:r>
      <w:r>
        <w:rPr>
          <w:color w:val="58595B"/>
          <w:spacing w:val="13"/>
          <w:sz w:val="18"/>
        </w:rPr>
        <w:t> </w:t>
      </w:r>
      <w:r>
        <w:rPr>
          <w:color w:val="58595B"/>
          <w:sz w:val="18"/>
        </w:rPr>
        <w:t>age,</w:t>
      </w:r>
      <w:r>
        <w:rPr>
          <w:color w:val="58595B"/>
          <w:spacing w:val="13"/>
          <w:sz w:val="18"/>
        </w:rPr>
        <w:t> </w:t>
      </w:r>
      <w:r>
        <w:rPr>
          <w:color w:val="58595B"/>
          <w:sz w:val="18"/>
        </w:rPr>
        <w:t>sexual</w:t>
      </w:r>
      <w:r>
        <w:rPr>
          <w:color w:val="58595B"/>
          <w:spacing w:val="14"/>
          <w:sz w:val="18"/>
        </w:rPr>
        <w:t> </w:t>
      </w:r>
      <w:r>
        <w:rPr>
          <w:color w:val="58595B"/>
          <w:sz w:val="18"/>
        </w:rPr>
        <w:t>orientation,</w:t>
      </w:r>
      <w:r>
        <w:rPr>
          <w:color w:val="58595B"/>
          <w:spacing w:val="13"/>
          <w:sz w:val="18"/>
        </w:rPr>
        <w:t> </w:t>
      </w:r>
      <w:r>
        <w:rPr>
          <w:color w:val="58595B"/>
          <w:sz w:val="18"/>
        </w:rPr>
        <w:t>race,</w:t>
      </w:r>
      <w:r>
        <w:rPr>
          <w:color w:val="58595B"/>
          <w:spacing w:val="14"/>
          <w:sz w:val="18"/>
        </w:rPr>
        <w:t> </w:t>
      </w:r>
      <w:r>
        <w:rPr>
          <w:color w:val="58595B"/>
          <w:sz w:val="18"/>
        </w:rPr>
        <w:t>disability,</w:t>
      </w:r>
      <w:r>
        <w:rPr>
          <w:color w:val="58595B"/>
          <w:spacing w:val="1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any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protected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status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under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applicable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law;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94" w:after="0"/>
        <w:ind w:left="839" w:right="1415" w:hanging="180"/>
        <w:jc w:val="left"/>
        <w:rPr>
          <w:sz w:val="18"/>
        </w:rPr>
      </w:pPr>
      <w:r>
        <w:rPr>
          <w:color w:val="58595B"/>
          <w:w w:val="105"/>
          <w:sz w:val="18"/>
        </w:rPr>
        <w:t>Sending or posting material that is obscene,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threatening,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maliciously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false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meant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intentionally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harm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someone’s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reputation;</w:t>
      </w:r>
    </w:p>
    <w:p>
      <w:pPr>
        <w:pStyle w:val="ListParagraph"/>
        <w:numPr>
          <w:ilvl w:val="0"/>
          <w:numId w:val="2"/>
        </w:numPr>
        <w:tabs>
          <w:tab w:pos="840" w:val="left" w:leader="none"/>
        </w:tabs>
        <w:spacing w:line="312" w:lineRule="auto" w:before="93" w:after="0"/>
        <w:ind w:left="839" w:right="1291" w:hanging="180"/>
        <w:jc w:val="left"/>
        <w:rPr>
          <w:sz w:val="18"/>
        </w:rPr>
      </w:pPr>
      <w:r>
        <w:rPr>
          <w:color w:val="58595B"/>
          <w:w w:val="105"/>
          <w:sz w:val="18"/>
        </w:rPr>
        <w:t>Copying,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pirating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downloading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software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electronic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files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without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permission.</w:t>
      </w:r>
    </w:p>
    <w:p>
      <w:pPr>
        <w:pStyle w:val="BodyText"/>
        <w:rPr>
          <w:sz w:val="27"/>
        </w:rPr>
      </w:pPr>
    </w:p>
    <w:p>
      <w:pPr>
        <w:pStyle w:val="Heading7"/>
        <w:spacing w:line="230" w:lineRule="auto" w:before="1"/>
        <w:ind w:left="479" w:right="1080"/>
      </w:pPr>
      <w:r>
        <w:rPr>
          <w:color w:val="7660A4"/>
          <w:spacing w:val="-2"/>
        </w:rPr>
        <w:t>Social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Media,</w:t>
      </w:r>
      <w:r>
        <w:rPr>
          <w:color w:val="7660A4"/>
          <w:spacing w:val="-15"/>
        </w:rPr>
        <w:t> </w:t>
      </w:r>
      <w:r>
        <w:rPr>
          <w:color w:val="7660A4"/>
          <w:spacing w:val="-2"/>
        </w:rPr>
        <w:t>Networking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&amp;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Electronic</w:t>
      </w:r>
      <w:r>
        <w:rPr>
          <w:color w:val="7660A4"/>
          <w:spacing w:val="-66"/>
        </w:rPr>
        <w:t> </w:t>
      </w:r>
      <w:r>
        <w:rPr>
          <w:color w:val="7660A4"/>
        </w:rPr>
        <w:t>Communications</w:t>
      </w:r>
    </w:p>
    <w:p>
      <w:pPr>
        <w:pStyle w:val="BodyText"/>
        <w:spacing w:line="312" w:lineRule="auto" w:before="50"/>
        <w:ind w:left="479" w:right="857" w:firstLine="240"/>
        <w:jc w:val="both"/>
      </w:pPr>
      <w:r>
        <w:rPr>
          <w:color w:val="58595B"/>
        </w:rPr>
        <w:t>We recognize the immense potential of social media to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facilitate and enhance the performance of our business.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general,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same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principles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guidelines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found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policies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apply  to  your  activities  online,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 each team member is ultimately responsible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ensuring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social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media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activity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consistent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these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policies.</w:t>
      </w:r>
    </w:p>
    <w:p>
      <w:pPr>
        <w:pStyle w:val="BodyText"/>
        <w:spacing w:line="312" w:lineRule="auto" w:before="6"/>
        <w:ind w:left="479" w:right="856" w:firstLine="240"/>
        <w:jc w:val="both"/>
      </w:pPr>
      <w:r>
        <w:rPr>
          <w:color w:val="58595B"/>
          <w:w w:val="105"/>
        </w:rPr>
        <w:t>“Social Media” includes all means of communicating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posting information or content of any sort on 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internet,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including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your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own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someone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else’s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blog,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journal or diary, personal web site, social networking,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gaming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site  or  affinity  web  site,  web  bulletin  board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chat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room.</w:t>
      </w:r>
    </w:p>
    <w:p>
      <w:pPr>
        <w:spacing w:after="0" w:line="312" w:lineRule="auto"/>
        <w:jc w:val="both"/>
        <w:sectPr>
          <w:pgSz w:w="12240" w:h="15840"/>
          <w:pgMar w:top="1000" w:bottom="280" w:left="340" w:right="340"/>
          <w:cols w:num="2" w:equalWidth="0">
            <w:col w:w="5521" w:space="40"/>
            <w:col w:w="5999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49120" from="306.125pt,56pt" to="306.125pt,720pt" stroked="true" strokeweight=".25pt" strokecolor="#7660a4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25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Heading8"/>
      </w:pPr>
      <w:bookmarkStart w:name="_bookmark15" w:id="17"/>
      <w:bookmarkEnd w:id="17"/>
      <w:r>
        <w:rPr>
          <w:b w:val="0"/>
        </w:rPr>
      </w:r>
      <w:r>
        <w:rPr>
          <w:color w:val="58595B"/>
        </w:rPr>
        <w:t>Team</w:t>
      </w:r>
      <w:r>
        <w:rPr>
          <w:color w:val="58595B"/>
          <w:spacing w:val="-13"/>
        </w:rPr>
        <w:t> </w:t>
      </w:r>
      <w:r>
        <w:rPr>
          <w:color w:val="58595B"/>
        </w:rPr>
        <w:t>Member</w:t>
      </w:r>
      <w:r>
        <w:rPr>
          <w:color w:val="58595B"/>
          <w:spacing w:val="-12"/>
        </w:rPr>
        <w:t> </w:t>
      </w:r>
      <w:r>
        <w:rPr>
          <w:color w:val="58595B"/>
        </w:rPr>
        <w:t>Use</w:t>
      </w:r>
      <w:r>
        <w:rPr>
          <w:color w:val="58595B"/>
          <w:spacing w:val="-12"/>
        </w:rPr>
        <w:t> </w:t>
      </w:r>
      <w:r>
        <w:rPr>
          <w:color w:val="58595B"/>
        </w:rPr>
        <w:t>of</w:t>
      </w:r>
      <w:r>
        <w:rPr>
          <w:color w:val="58595B"/>
          <w:spacing w:val="-12"/>
        </w:rPr>
        <w:t> </w:t>
      </w:r>
      <w:r>
        <w:rPr>
          <w:color w:val="58595B"/>
        </w:rPr>
        <w:t>Social</w:t>
      </w:r>
      <w:r>
        <w:rPr>
          <w:color w:val="58595B"/>
          <w:spacing w:val="-12"/>
        </w:rPr>
        <w:t> </w:t>
      </w:r>
      <w:r>
        <w:rPr>
          <w:color w:val="58595B"/>
        </w:rPr>
        <w:t>Media</w:t>
      </w:r>
    </w:p>
    <w:p>
      <w:pPr>
        <w:pStyle w:val="BodyText"/>
        <w:spacing w:line="312" w:lineRule="auto" w:before="55"/>
        <w:ind w:left="860" w:right="3" w:firstLine="240"/>
        <w:jc w:val="both"/>
      </w:pPr>
      <w:r>
        <w:rPr>
          <w:color w:val="58595B"/>
          <w:spacing w:val="10"/>
          <w:w w:val="105"/>
        </w:rPr>
        <w:t>Using social media during working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equipment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provided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prohibited,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unless such use is work-related as authorized by 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supervisor.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Do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Independence’s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email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addresses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register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social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networks,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blogs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online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tools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utilized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use.</w:t>
      </w:r>
    </w:p>
    <w:p>
      <w:pPr>
        <w:pStyle w:val="BodyText"/>
        <w:spacing w:line="312" w:lineRule="auto" w:before="5"/>
        <w:ind w:left="860" w:right="2" w:firstLine="240"/>
        <w:jc w:val="both"/>
      </w:pPr>
      <w:r>
        <w:rPr>
          <w:color w:val="58595B"/>
          <w:w w:val="105"/>
        </w:rPr>
        <w:t>No team member should suggest or represent 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they are authorized to comment on a Company legal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matter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behalf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otherwise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represent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hotel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anyway. </w:t>
      </w:r>
      <w:r>
        <w:rPr>
          <w:color w:val="58595B"/>
          <w:spacing w:val="12"/>
          <w:w w:val="105"/>
        </w:rPr>
        <w:t>Unless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team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member has been specially designated in writing by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Independence’s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do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so.</w:t>
      </w:r>
    </w:p>
    <w:p>
      <w:pPr>
        <w:pStyle w:val="BodyText"/>
        <w:spacing w:line="312" w:lineRule="auto" w:before="6"/>
        <w:ind w:left="860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members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post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social media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regarding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protected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 attorney-client privilege, or that constitutes a trade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secret, protected proprietary or confidential information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about Independence’s business (e.g. marketing plans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strategies,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product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preparation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guest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service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techniques, or non-public Company financial data),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confidential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guest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information.</w:t>
      </w:r>
    </w:p>
    <w:p>
      <w:pPr>
        <w:pStyle w:val="BodyText"/>
        <w:spacing w:line="312" w:lineRule="auto" w:before="7"/>
        <w:ind w:left="860" w:right="2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strongly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urge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complaints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company,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coworkers,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experience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  brought 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supervisors,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Human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Resources and not expressed on social media. The hotel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has the right to discipline employees up to termination if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confidential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inappropriate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shared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on-line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even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through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websites,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blogs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social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media.</w:t>
      </w:r>
    </w:p>
    <w:p>
      <w:pPr>
        <w:pStyle w:val="BodyText"/>
        <w:spacing w:line="312" w:lineRule="auto" w:before="7"/>
        <w:ind w:left="860" w:right="2" w:firstLine="240"/>
        <w:jc w:val="both"/>
      </w:pPr>
      <w:r>
        <w:rPr>
          <w:color w:val="58595B"/>
          <w:w w:val="105"/>
        </w:rPr>
        <w:t>Electronic information is increasingly being collected,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aggregated, stored and used in various ways, including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through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electronic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discovery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legal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actions.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There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 legal implications to a team member’s social media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use that outlast the team member’s viewpoint, and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effects of a particular social media statement may 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 felt for months or even years. Please consider some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risks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consequences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involved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social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media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before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creating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online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content.</w:t>
      </w:r>
    </w:p>
    <w:p>
      <w:pPr>
        <w:pStyle w:val="BodyText"/>
        <w:rPr>
          <w:sz w:val="29"/>
        </w:rPr>
      </w:pPr>
    </w:p>
    <w:p>
      <w:pPr>
        <w:pStyle w:val="Heading4"/>
        <w:spacing w:line="261" w:lineRule="auto"/>
        <w:ind w:left="1301"/>
      </w:pPr>
      <w:r>
        <w:rPr>
          <w:i/>
          <w:color w:val="7660A4"/>
        </w:rPr>
        <w:t>“Don’t</w:t>
      </w:r>
      <w:r>
        <w:rPr>
          <w:i/>
          <w:color w:val="7660A4"/>
          <w:spacing w:val="1"/>
        </w:rPr>
        <w:t> </w:t>
      </w:r>
      <w:r>
        <w:rPr>
          <w:i/>
          <w:color w:val="7660A4"/>
        </w:rPr>
        <w:t>use</w:t>
      </w:r>
      <w:r>
        <w:rPr>
          <w:i/>
          <w:color w:val="7660A4"/>
          <w:spacing w:val="2"/>
        </w:rPr>
        <w:t> </w:t>
      </w:r>
      <w:r>
        <w:rPr>
          <w:i/>
          <w:color w:val="7660A4"/>
        </w:rPr>
        <w:t>social</w:t>
      </w:r>
      <w:r>
        <w:rPr>
          <w:i/>
          <w:color w:val="7660A4"/>
          <w:spacing w:val="1"/>
        </w:rPr>
        <w:t> </w:t>
      </w:r>
      <w:r>
        <w:rPr>
          <w:i/>
          <w:color w:val="7660A4"/>
        </w:rPr>
        <w:t>media</w:t>
      </w:r>
      <w:r>
        <w:rPr>
          <w:i/>
          <w:color w:val="7660A4"/>
          <w:spacing w:val="2"/>
        </w:rPr>
        <w:t> </w:t>
      </w:r>
      <w:r>
        <w:rPr>
          <w:i/>
          <w:color w:val="7660A4"/>
        </w:rPr>
        <w:t>to</w:t>
      </w:r>
      <w:r>
        <w:rPr>
          <w:i/>
          <w:color w:val="7660A4"/>
          <w:spacing w:val="-103"/>
        </w:rPr>
        <w:t> </w:t>
      </w:r>
      <w:r>
        <w:rPr>
          <w:color w:val="7660A4"/>
        </w:rPr>
        <w:t>impress</w:t>
      </w:r>
      <w:r>
        <w:rPr>
          <w:color w:val="7660A4"/>
          <w:spacing w:val="33"/>
        </w:rPr>
        <w:t> </w:t>
      </w:r>
      <w:r>
        <w:rPr>
          <w:color w:val="7660A4"/>
        </w:rPr>
        <w:t>people;</w:t>
      </w:r>
    </w:p>
    <w:p>
      <w:pPr>
        <w:spacing w:line="440" w:lineRule="exact" w:before="0"/>
        <w:ind w:left="1299" w:right="444" w:firstLine="0"/>
        <w:jc w:val="center"/>
        <w:rPr>
          <w:rFonts w:ascii="Gill Sans MT" w:hAnsi="Gill Sans MT"/>
          <w:i/>
          <w:sz w:val="38"/>
        </w:rPr>
      </w:pPr>
      <w:r>
        <w:rPr>
          <w:rFonts w:ascii="Gill Sans MT" w:hAnsi="Gill Sans MT"/>
          <w:i/>
          <w:color w:val="7660A4"/>
          <w:w w:val="95"/>
          <w:sz w:val="38"/>
        </w:rPr>
        <w:t>use</w:t>
      </w:r>
      <w:r>
        <w:rPr>
          <w:rFonts w:ascii="Gill Sans MT" w:hAnsi="Gill Sans MT"/>
          <w:i/>
          <w:color w:val="7660A4"/>
          <w:spacing w:val="30"/>
          <w:w w:val="95"/>
          <w:sz w:val="38"/>
        </w:rPr>
        <w:t> </w:t>
      </w:r>
      <w:r>
        <w:rPr>
          <w:rFonts w:ascii="Gill Sans MT" w:hAnsi="Gill Sans MT"/>
          <w:i/>
          <w:color w:val="7660A4"/>
          <w:w w:val="95"/>
          <w:sz w:val="38"/>
        </w:rPr>
        <w:t>it</w:t>
      </w:r>
      <w:r>
        <w:rPr>
          <w:rFonts w:ascii="Gill Sans MT" w:hAnsi="Gill Sans MT"/>
          <w:i/>
          <w:color w:val="7660A4"/>
          <w:spacing w:val="31"/>
          <w:w w:val="95"/>
          <w:sz w:val="38"/>
        </w:rPr>
        <w:t> </w:t>
      </w:r>
      <w:r>
        <w:rPr>
          <w:rFonts w:ascii="Gill Sans MT" w:hAnsi="Gill Sans MT"/>
          <w:i/>
          <w:color w:val="7660A4"/>
          <w:w w:val="95"/>
          <w:sz w:val="38"/>
        </w:rPr>
        <w:t>to</w:t>
      </w:r>
      <w:r>
        <w:rPr>
          <w:rFonts w:ascii="Gill Sans MT" w:hAnsi="Gill Sans MT"/>
          <w:i/>
          <w:color w:val="7660A4"/>
          <w:spacing w:val="30"/>
          <w:w w:val="95"/>
          <w:sz w:val="38"/>
        </w:rPr>
        <w:t> </w:t>
      </w:r>
      <w:r>
        <w:rPr>
          <w:rFonts w:ascii="Gill Sans MT" w:hAnsi="Gill Sans MT"/>
          <w:i/>
          <w:color w:val="7660A4"/>
          <w:w w:val="95"/>
          <w:sz w:val="38"/>
        </w:rPr>
        <w:t>impact</w:t>
      </w:r>
      <w:r>
        <w:rPr>
          <w:rFonts w:ascii="Gill Sans MT" w:hAnsi="Gill Sans MT"/>
          <w:i/>
          <w:color w:val="7660A4"/>
          <w:spacing w:val="31"/>
          <w:w w:val="95"/>
          <w:sz w:val="38"/>
        </w:rPr>
        <w:t> </w:t>
      </w:r>
      <w:r>
        <w:rPr>
          <w:rFonts w:ascii="Gill Sans MT" w:hAnsi="Gill Sans MT"/>
          <w:i/>
          <w:color w:val="7660A4"/>
          <w:w w:val="95"/>
          <w:sz w:val="38"/>
        </w:rPr>
        <w:t>people.”</w:t>
      </w:r>
    </w:p>
    <w:p>
      <w:pPr>
        <w:pStyle w:val="Heading5"/>
        <w:spacing w:before="144"/>
        <w:ind w:left="1298" w:right="444"/>
        <w:rPr>
          <w:i/>
        </w:rPr>
      </w:pPr>
      <w:r>
        <w:rPr>
          <w:i/>
          <w:color w:val="7660A4"/>
          <w:w w:val="105"/>
        </w:rPr>
        <w:t>-</w:t>
      </w:r>
      <w:r>
        <w:rPr>
          <w:i/>
          <w:color w:val="7660A4"/>
          <w:spacing w:val="14"/>
          <w:w w:val="105"/>
        </w:rPr>
        <w:t> </w:t>
      </w:r>
      <w:r>
        <w:rPr>
          <w:i/>
          <w:color w:val="7660A4"/>
          <w:w w:val="105"/>
        </w:rPr>
        <w:t>Dave</w:t>
      </w:r>
      <w:r>
        <w:rPr>
          <w:i/>
          <w:color w:val="7660A4"/>
          <w:spacing w:val="13"/>
          <w:w w:val="105"/>
        </w:rPr>
        <w:t> </w:t>
      </w:r>
      <w:r>
        <w:rPr>
          <w:i/>
          <w:color w:val="7660A4"/>
          <w:w w:val="105"/>
        </w:rPr>
        <w:t>Willis</w:t>
      </w:r>
    </w:p>
    <w:p>
      <w:pPr>
        <w:pStyle w:val="Heading7"/>
        <w:spacing w:before="84"/>
        <w:ind w:left="474"/>
      </w:pPr>
      <w:r>
        <w:rPr>
          <w:b w:val="0"/>
        </w:rPr>
        <w:br w:type="column"/>
      </w:r>
      <w:r>
        <w:rPr>
          <w:color w:val="7660A4"/>
        </w:rPr>
        <w:t>Solicitation</w:t>
      </w:r>
    </w:p>
    <w:p>
      <w:pPr>
        <w:pStyle w:val="BodyText"/>
        <w:spacing w:line="312" w:lineRule="auto" w:before="48"/>
        <w:ind w:left="474" w:right="857" w:firstLine="240"/>
        <w:jc w:val="both"/>
      </w:pPr>
      <w:r>
        <w:rPr/>
        <w:pict>
          <v:line style="position:absolute;mso-position-horizontal-relative:page;mso-position-vertical-relative:paragraph;z-index:15749632" from="306pt,-11.583033pt" to="306pt,652.416967pt" stroked="true" strokeweight=".25pt" strokecolor="#7660a4">
            <v:stroke dashstyle="solid"/>
            <w10:wrap type="none"/>
          </v:line>
        </w:pict>
      </w:r>
      <w:r>
        <w:rPr>
          <w:color w:val="58595B"/>
          <w:w w:val="105"/>
        </w:rPr>
        <w:t>In an effort to ensure a productive and harmonious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environment, </w:t>
      </w:r>
      <w:r>
        <w:rPr>
          <w:color w:val="58595B"/>
          <w:spacing w:val="11"/>
          <w:w w:val="105"/>
        </w:rPr>
        <w:t>Independence </w:t>
      </w:r>
      <w:r>
        <w:rPr>
          <w:color w:val="58595B"/>
          <w:w w:val="105"/>
        </w:rPr>
        <w:t>team  </w:t>
      </w:r>
      <w:r>
        <w:rPr>
          <w:color w:val="58595B"/>
          <w:spacing w:val="11"/>
          <w:w w:val="105"/>
        </w:rPr>
        <w:t>members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visitors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  not  solicit  or  distribute  literature  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48"/>
          <w:w w:val="105"/>
        </w:rPr>
        <w:t> </w:t>
      </w:r>
      <w:r>
        <w:rPr>
          <w:color w:val="58595B"/>
          <w:w w:val="105"/>
        </w:rPr>
        <w:t>workplace</w:t>
      </w:r>
      <w:r>
        <w:rPr>
          <w:color w:val="58595B"/>
          <w:spacing w:val="48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49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48"/>
          <w:w w:val="105"/>
        </w:rPr>
        <w:t> </w:t>
      </w:r>
      <w:r>
        <w:rPr>
          <w:color w:val="58595B"/>
          <w:w w:val="105"/>
        </w:rPr>
        <w:t>purpose</w:t>
      </w:r>
      <w:r>
        <w:rPr>
          <w:color w:val="58595B"/>
          <w:spacing w:val="49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48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49"/>
          <w:w w:val="105"/>
        </w:rPr>
        <w:t> </w:t>
      </w:r>
      <w:r>
        <w:rPr>
          <w:color w:val="58595B"/>
          <w:w w:val="105"/>
        </w:rPr>
        <w:t>breaks</w:t>
      </w:r>
      <w:r>
        <w:rPr>
          <w:color w:val="58595B"/>
          <w:spacing w:val="4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meal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periods.</w:t>
      </w:r>
    </w:p>
    <w:p>
      <w:pPr>
        <w:pStyle w:val="BodyText"/>
        <w:spacing w:line="312" w:lineRule="auto" w:before="4"/>
        <w:ind w:left="474" w:right="857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recognize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interests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events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organizations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workplace.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solicit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distribute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literature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concerning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activities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during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working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time.</w:t>
      </w:r>
    </w:p>
    <w:p>
      <w:pPr>
        <w:pStyle w:val="BodyText"/>
        <w:spacing w:before="7"/>
      </w:pPr>
    </w:p>
    <w:p>
      <w:pPr>
        <w:pStyle w:val="Heading7"/>
        <w:spacing w:before="1"/>
        <w:ind w:left="474"/>
      </w:pPr>
      <w:r>
        <w:rPr>
          <w:color w:val="7660A4"/>
          <w:spacing w:val="-4"/>
        </w:rPr>
        <w:t>Personal</w:t>
      </w:r>
      <w:r>
        <w:rPr>
          <w:color w:val="7660A4"/>
          <w:spacing w:val="-14"/>
        </w:rPr>
        <w:t> </w:t>
      </w:r>
      <w:r>
        <w:rPr>
          <w:color w:val="7660A4"/>
          <w:spacing w:val="-3"/>
        </w:rPr>
        <w:t>Cell</w:t>
      </w:r>
      <w:r>
        <w:rPr>
          <w:color w:val="7660A4"/>
          <w:spacing w:val="-13"/>
        </w:rPr>
        <w:t> </w:t>
      </w:r>
      <w:r>
        <w:rPr>
          <w:color w:val="7660A4"/>
          <w:spacing w:val="-3"/>
        </w:rPr>
        <w:t>Phones</w:t>
      </w:r>
    </w:p>
    <w:p>
      <w:pPr>
        <w:pStyle w:val="BodyText"/>
        <w:spacing w:line="312" w:lineRule="auto" w:before="48"/>
        <w:ind w:left="474" w:right="859" w:firstLine="240"/>
        <w:jc w:val="both"/>
      </w:pPr>
      <w:r>
        <w:rPr>
          <w:color w:val="58595B"/>
          <w:spacing w:val="9"/>
          <w:w w:val="105"/>
        </w:rPr>
        <w:t>Personal </w:t>
      </w:r>
      <w:r>
        <w:rPr>
          <w:color w:val="58595B"/>
          <w:w w:val="105"/>
        </w:rPr>
        <w:t>cell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phone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permitted </w:t>
      </w:r>
      <w:r>
        <w:rPr>
          <w:color w:val="58595B"/>
          <w:w w:val="105"/>
        </w:rPr>
        <w:t>while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working. Cell phone use should be limited to lunches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 breaks, unless required by your job or with prior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approval.</w:t>
      </w:r>
    </w:p>
    <w:p>
      <w:pPr>
        <w:pStyle w:val="BodyText"/>
        <w:spacing w:line="312" w:lineRule="auto" w:before="3"/>
        <w:ind w:left="474" w:right="857" w:firstLine="240"/>
        <w:jc w:val="both"/>
      </w:pPr>
      <w:r>
        <w:rPr>
          <w:color w:val="58595B"/>
          <w:w w:val="105"/>
        </w:rPr>
        <w:t>Personal  cell  phones  should  be  kept  on  “silent”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“vibrate” mode during work hours in order to limit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disruptions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area.</w:t>
      </w:r>
    </w:p>
    <w:p>
      <w:pPr>
        <w:pStyle w:val="BodyText"/>
        <w:spacing w:line="312" w:lineRule="auto" w:before="3"/>
        <w:ind w:left="474" w:right="857" w:firstLine="240"/>
        <w:jc w:val="both"/>
      </w:pPr>
      <w:r>
        <w:rPr>
          <w:color w:val="58595B"/>
          <w:w w:val="105"/>
        </w:rPr>
        <w:t>Company policy and Oregon law prohibit the use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all electronic devices while driving without hands-free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devices.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prohibited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taking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business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calls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texting while driving if you don’t have a hands-free device.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Please pull over safely and place the car in park before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answering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call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texting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without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hands-free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device.</w:t>
      </w:r>
    </w:p>
    <w:p>
      <w:pPr>
        <w:pStyle w:val="BodyText"/>
        <w:spacing w:before="9"/>
      </w:pPr>
    </w:p>
    <w:p>
      <w:pPr>
        <w:pStyle w:val="Heading7"/>
        <w:ind w:left="474"/>
      </w:pPr>
      <w:r>
        <w:rPr>
          <w:color w:val="7660A4"/>
          <w:spacing w:val="-3"/>
        </w:rPr>
        <w:t>Company</w:t>
      </w:r>
      <w:r>
        <w:rPr>
          <w:color w:val="7660A4"/>
          <w:spacing w:val="-15"/>
        </w:rPr>
        <w:t> </w:t>
      </w:r>
      <w:r>
        <w:rPr>
          <w:color w:val="7660A4"/>
          <w:spacing w:val="-3"/>
        </w:rPr>
        <w:t>&amp;</w:t>
      </w:r>
      <w:r>
        <w:rPr>
          <w:color w:val="7660A4"/>
          <w:spacing w:val="-14"/>
        </w:rPr>
        <w:t> </w:t>
      </w:r>
      <w:r>
        <w:rPr>
          <w:color w:val="7660A4"/>
          <w:spacing w:val="-3"/>
        </w:rPr>
        <w:t>Personal</w:t>
      </w:r>
      <w:r>
        <w:rPr>
          <w:color w:val="7660A4"/>
          <w:spacing w:val="-14"/>
        </w:rPr>
        <w:t> </w:t>
      </w:r>
      <w:r>
        <w:rPr>
          <w:color w:val="7660A4"/>
          <w:spacing w:val="-3"/>
        </w:rPr>
        <w:t>Property</w:t>
      </w:r>
    </w:p>
    <w:p>
      <w:pPr>
        <w:pStyle w:val="BodyText"/>
        <w:spacing w:line="312" w:lineRule="auto" w:before="48"/>
        <w:ind w:left="474" w:right="857" w:firstLine="240"/>
        <w:jc w:val="both"/>
      </w:pP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expected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treat Company </w:t>
      </w:r>
      <w:r>
        <w:rPr>
          <w:color w:val="58595B"/>
          <w:spacing w:val="11"/>
          <w:w w:val="105"/>
        </w:rPr>
        <w:t>property,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belonging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fellow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other third-party property with care and respect. Theft,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2"/>
          <w:w w:val="105"/>
        </w:rPr>
        <w:t>misappropriation,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misuse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willful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destruction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property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unauthorized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removal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prohibited.</w:t>
      </w:r>
    </w:p>
    <w:p>
      <w:pPr>
        <w:pStyle w:val="BodyText"/>
        <w:spacing w:line="312" w:lineRule="auto" w:before="5"/>
        <w:ind w:left="474" w:right="857" w:firstLine="240"/>
        <w:jc w:val="both"/>
      </w:pPr>
      <w:r>
        <w:rPr>
          <w:color w:val="58595B"/>
          <w:w w:val="105"/>
        </w:rPr>
        <w:t>You are responsible for the custody and care of 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been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issued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assigned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you. If you are terminated, whether voluntarily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involuntarily, you are required to return any 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possession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immediately.</w:t>
      </w:r>
    </w:p>
    <w:p>
      <w:pPr>
        <w:pStyle w:val="BodyText"/>
        <w:spacing w:line="312" w:lineRule="auto" w:before="4"/>
        <w:ind w:left="474" w:right="857" w:firstLine="240"/>
        <w:jc w:val="both"/>
      </w:pP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accordance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  applicable  law,  Independence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at its sole discretion, may request that you consent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permit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inspection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including,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but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limited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to: personal property brought onto or taken from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premises, any work, rest or storage area, all 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vehicles, desks, lockers, computers, etc. that are within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possession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control.</w:t>
      </w:r>
    </w:p>
    <w:p>
      <w:pPr>
        <w:pStyle w:val="BodyText"/>
        <w:spacing w:line="312" w:lineRule="auto" w:before="7"/>
        <w:ind w:left="474" w:right="857" w:firstLine="240"/>
        <w:jc w:val="both"/>
      </w:pPr>
      <w:r>
        <w:rPr>
          <w:color w:val="58595B"/>
          <w:w w:val="105"/>
        </w:rPr>
        <w:t>Before you remove Company products or any 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items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belonging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premises,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must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obtain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authorization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supervisor.</w:t>
      </w:r>
    </w:p>
    <w:p>
      <w:pPr>
        <w:spacing w:after="0" w:line="312" w:lineRule="auto"/>
        <w:jc w:val="both"/>
        <w:sectPr>
          <w:pgSz w:w="12240" w:h="15840"/>
          <w:pgMar w:top="980" w:bottom="0" w:left="340" w:right="340"/>
          <w:cols w:num="2" w:equalWidth="0">
            <w:col w:w="5526" w:space="40"/>
            <w:col w:w="599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0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26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Heading7"/>
        <w:spacing w:before="84"/>
      </w:pPr>
      <w:bookmarkStart w:name="_bookmark16" w:id="18"/>
      <w:bookmarkEnd w:id="18"/>
      <w:r>
        <w:rPr>
          <w:b w:val="0"/>
        </w:rPr>
      </w:r>
      <w:r>
        <w:rPr>
          <w:color w:val="7660A4"/>
        </w:rPr>
        <w:t>Confidentiality/Non-Disclosure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The protection of confidential business information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trade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secrets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vital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interests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success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Independence. Confidential information includes, but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 not limited to: computer programs and codes, guest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financial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information,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guest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lists,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guest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preferences,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financial information (to the extent such disclosure 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violate financial disclosure laws), intellectual property,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marketing strategies, pending projects and proposals,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proprietary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production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processes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research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development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strategies.</w:t>
      </w:r>
    </w:p>
    <w:p>
      <w:pPr>
        <w:pStyle w:val="BodyText"/>
        <w:spacing w:line="312" w:lineRule="auto" w:before="9"/>
        <w:ind w:left="860" w:right="4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improperly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disclose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trade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secrets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confidential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business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subject to potential disciplinary action, even if they do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actually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benefit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disclosed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information.</w:t>
      </w:r>
    </w:p>
    <w:p>
      <w:pPr>
        <w:pStyle w:val="BodyText"/>
        <w:spacing w:line="312" w:lineRule="auto" w:before="4"/>
        <w:ind w:left="860" w:firstLine="240"/>
        <w:jc w:val="both"/>
      </w:pPr>
      <w:r>
        <w:rPr>
          <w:color w:val="58595B"/>
          <w:w w:val="105"/>
        </w:rPr>
        <w:t>Inappropriate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disclosure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people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3"/>
          <w:w w:val="105"/>
        </w:rPr>
        <w:t>outside </w:t>
      </w:r>
      <w:r>
        <w:rPr>
          <w:color w:val="58595B"/>
          <w:spacing w:val="10"/>
          <w:w w:val="105"/>
        </w:rPr>
        <w:t>the </w:t>
      </w:r>
      <w:r>
        <w:rPr>
          <w:color w:val="58595B"/>
          <w:spacing w:val="13"/>
          <w:w w:val="105"/>
        </w:rPr>
        <w:t>Company </w:t>
      </w:r>
      <w:r>
        <w:rPr>
          <w:color w:val="58595B"/>
          <w:spacing w:val="12"/>
          <w:w w:val="105"/>
        </w:rPr>
        <w:t>could cost </w:t>
      </w:r>
      <w:r>
        <w:rPr>
          <w:color w:val="58595B"/>
          <w:spacing w:val="10"/>
          <w:w w:val="105"/>
        </w:rPr>
        <w:t>the </w:t>
      </w:r>
      <w:r>
        <w:rPr>
          <w:color w:val="58595B"/>
          <w:spacing w:val="13"/>
          <w:w w:val="105"/>
        </w:rPr>
        <w:t>Company</w:t>
      </w:r>
      <w:r>
        <w:rPr>
          <w:color w:val="58595B"/>
          <w:spacing w:val="14"/>
          <w:w w:val="105"/>
        </w:rPr>
        <w:t> </w:t>
      </w:r>
      <w:r>
        <w:rPr>
          <w:color w:val="58595B"/>
          <w:spacing w:val="15"/>
          <w:w w:val="105"/>
        </w:rPr>
        <w:t>competitive advantage. </w:t>
      </w:r>
      <w:r>
        <w:rPr>
          <w:color w:val="58595B"/>
          <w:spacing w:val="9"/>
          <w:w w:val="105"/>
        </w:rPr>
        <w:t>As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team </w:t>
      </w:r>
      <w:r>
        <w:rPr>
          <w:color w:val="58595B"/>
          <w:spacing w:val="14"/>
          <w:w w:val="105"/>
        </w:rPr>
        <w:t>member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Independence, you may become aware of information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considered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proprietary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Independence.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Because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of this, all Independence team members may be asked to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sign a non-disclosure agreement that would require you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agree not to disclose confidential business or guest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information and trade secrets of Independence. Any team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members with questions or concerns about this policy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encouraged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consult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supervisor.</w:t>
      </w:r>
    </w:p>
    <w:p>
      <w:pPr>
        <w:pStyle w:val="BodyText"/>
        <w:spacing w:before="2"/>
        <w:rPr>
          <w:sz w:val="19"/>
        </w:rPr>
      </w:pPr>
    </w:p>
    <w:p>
      <w:pPr>
        <w:pStyle w:val="Heading7"/>
      </w:pPr>
      <w:r>
        <w:rPr>
          <w:color w:val="7660A4"/>
          <w:spacing w:val="-4"/>
        </w:rPr>
        <w:t>Business</w:t>
      </w:r>
      <w:r>
        <w:rPr>
          <w:color w:val="7660A4"/>
          <w:spacing w:val="-13"/>
        </w:rPr>
        <w:t> </w:t>
      </w:r>
      <w:r>
        <w:rPr>
          <w:color w:val="7660A4"/>
          <w:spacing w:val="-4"/>
        </w:rPr>
        <w:t>Ethics</w:t>
      </w:r>
      <w:r>
        <w:rPr>
          <w:color w:val="7660A4"/>
          <w:spacing w:val="-13"/>
        </w:rPr>
        <w:t> </w:t>
      </w:r>
      <w:r>
        <w:rPr>
          <w:color w:val="7660A4"/>
          <w:spacing w:val="-3"/>
        </w:rPr>
        <w:t>&amp;</w:t>
      </w:r>
      <w:r>
        <w:rPr>
          <w:color w:val="7660A4"/>
          <w:spacing w:val="-13"/>
        </w:rPr>
        <w:t> </w:t>
      </w:r>
      <w:r>
        <w:rPr>
          <w:color w:val="7660A4"/>
          <w:spacing w:val="-3"/>
        </w:rPr>
        <w:t>Conflicts</w:t>
      </w:r>
      <w:r>
        <w:rPr>
          <w:color w:val="7660A4"/>
          <w:spacing w:val="-12"/>
        </w:rPr>
        <w:t> </w:t>
      </w:r>
      <w:r>
        <w:rPr>
          <w:color w:val="7660A4"/>
          <w:spacing w:val="-3"/>
        </w:rPr>
        <w:t>of</w:t>
      </w:r>
      <w:r>
        <w:rPr>
          <w:color w:val="7660A4"/>
          <w:spacing w:val="-13"/>
        </w:rPr>
        <w:t> </w:t>
      </w:r>
      <w:r>
        <w:rPr>
          <w:color w:val="7660A4"/>
          <w:spacing w:val="-3"/>
        </w:rPr>
        <w:t>Interest</w:t>
      </w:r>
    </w:p>
    <w:p>
      <w:pPr>
        <w:pStyle w:val="BodyText"/>
        <w:spacing w:line="312" w:lineRule="auto" w:before="48"/>
        <w:ind w:left="860" w:right="5" w:firstLine="240"/>
        <w:jc w:val="both"/>
      </w:pP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comply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applicable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laws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regulations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2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expects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its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Company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representatives to conduct business in accordance with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 letter, spirit and intent of all relevant laws and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refrain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illegal,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dishonest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unethical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conduct.</w:t>
      </w:r>
    </w:p>
    <w:p>
      <w:pPr>
        <w:pStyle w:val="BodyText"/>
        <w:spacing w:line="312" w:lineRule="auto" w:before="5"/>
        <w:ind w:left="860" w:right="5" w:firstLine="240"/>
        <w:jc w:val="both"/>
      </w:pPr>
      <w:r>
        <w:rPr>
          <w:color w:val="58595B"/>
        </w:rPr>
        <w:t>Our expectation is for all team members and Company</w:t>
      </w:r>
      <w:r>
        <w:rPr>
          <w:color w:val="58595B"/>
          <w:spacing w:val="1"/>
        </w:rPr>
        <w:t> </w:t>
      </w:r>
      <w:r>
        <w:rPr>
          <w:color w:val="58595B"/>
        </w:rPr>
        <w:t>representatives to use their best judgment. Transparency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key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avoiding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conflicts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interest.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doubt,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ask the Management Company for guidance to assess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potential for a conflict of interest and determine how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resolved.</w:t>
      </w:r>
    </w:p>
    <w:p>
      <w:pPr>
        <w:pStyle w:val="BodyText"/>
        <w:spacing w:line="312" w:lineRule="auto" w:before="5"/>
        <w:ind w:left="860" w:right="5" w:firstLine="240"/>
        <w:jc w:val="both"/>
      </w:pPr>
      <w:r>
        <w:rPr>
          <w:color w:val="58595B"/>
          <w:w w:val="105"/>
        </w:rPr>
        <w:t>Business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dealings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firms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should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result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unusual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gains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those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firms.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Unusual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gain</w:t>
      </w:r>
      <w:r>
        <w:rPr>
          <w:color w:val="58595B"/>
          <w:spacing w:val="33"/>
          <w:w w:val="105"/>
        </w:rPr>
        <w:t> </w:t>
      </w:r>
      <w:r>
        <w:rPr>
          <w:color w:val="58595B"/>
          <w:w w:val="105"/>
        </w:rPr>
        <w:t>refers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bribes,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product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bonuses,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special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fringe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benefits,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unusual price breaks and other windfalls designed to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ultimately benefit the employer, the team member or both.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Promotional plans that could be interpreted to involve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unusual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gain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require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specific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executive-level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approval.</w:t>
      </w:r>
    </w:p>
    <w:p>
      <w:pPr>
        <w:pStyle w:val="BodyText"/>
        <w:spacing w:line="312" w:lineRule="auto" w:before="7"/>
        <w:ind w:left="860" w:right="4" w:firstLine="240"/>
        <w:jc w:val="both"/>
      </w:pP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actual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potential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conflict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  interest  occurs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when you are in a position to influence a decision 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result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gain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or</w:t>
      </w:r>
    </w:p>
    <w:p>
      <w:pPr>
        <w:pStyle w:val="BodyText"/>
        <w:spacing w:line="312" w:lineRule="auto" w:before="102"/>
        <w:ind w:left="472" w:right="857"/>
        <w:jc w:val="both"/>
      </w:pPr>
      <w:r>
        <w:rPr/>
        <w:br w:type="column"/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result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business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dealings.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purposes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policy,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relative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person who is related by blood or marriage, or whose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relationship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similar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persons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related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blood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marriage.</w:t>
      </w:r>
    </w:p>
    <w:p>
      <w:pPr>
        <w:pStyle w:val="BodyText"/>
        <w:spacing w:line="312" w:lineRule="auto" w:before="5"/>
        <w:ind w:left="472" w:right="857" w:firstLine="240"/>
        <w:jc w:val="both"/>
      </w:pPr>
      <w:r>
        <w:rPr>
          <w:color w:val="58595B"/>
          <w:w w:val="105"/>
        </w:rPr>
        <w:t>No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“presumption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guilt”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created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mere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existence of a relationship with outside firms. However,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influence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transactions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involving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purchases,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contracts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leases,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it  is  imperative  that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you disclose to the Management Company as soon as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possible.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existence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actual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potential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conflict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interest must be disclosed so that safeguards can be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established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protect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parties.</w:t>
      </w:r>
    </w:p>
    <w:p>
      <w:pPr>
        <w:pStyle w:val="BodyText"/>
        <w:spacing w:before="10"/>
      </w:pPr>
    </w:p>
    <w:p>
      <w:pPr>
        <w:pStyle w:val="Heading7"/>
        <w:spacing w:before="1"/>
        <w:ind w:left="472"/>
        <w:jc w:val="both"/>
      </w:pPr>
      <w:r>
        <w:rPr>
          <w:color w:val="7660A4"/>
          <w:spacing w:val="-4"/>
        </w:rPr>
        <w:t>Relatives</w:t>
      </w:r>
      <w:r>
        <w:rPr>
          <w:color w:val="7660A4"/>
          <w:spacing w:val="-13"/>
        </w:rPr>
        <w:t> </w:t>
      </w:r>
      <w:r>
        <w:rPr>
          <w:color w:val="7660A4"/>
          <w:spacing w:val="-4"/>
        </w:rPr>
        <w:t>&amp;</w:t>
      </w:r>
      <w:r>
        <w:rPr>
          <w:color w:val="7660A4"/>
          <w:spacing w:val="-12"/>
        </w:rPr>
        <w:t> </w:t>
      </w:r>
      <w:r>
        <w:rPr>
          <w:color w:val="7660A4"/>
          <w:spacing w:val="-4"/>
        </w:rPr>
        <w:t>Dating</w:t>
      </w:r>
      <w:r>
        <w:rPr>
          <w:color w:val="7660A4"/>
          <w:spacing w:val="-12"/>
        </w:rPr>
        <w:t> </w:t>
      </w:r>
      <w:r>
        <w:rPr>
          <w:color w:val="7660A4"/>
          <w:spacing w:val="-4"/>
        </w:rPr>
        <w:t>Relationships</w:t>
      </w:r>
    </w:p>
    <w:p>
      <w:pPr>
        <w:pStyle w:val="BodyText"/>
        <w:spacing w:line="312" w:lineRule="auto" w:before="48"/>
        <w:ind w:left="472" w:right="858" w:firstLine="240"/>
        <w:jc w:val="both"/>
      </w:pPr>
      <w:r>
        <w:rPr>
          <w:color w:val="58595B"/>
          <w:w w:val="105"/>
        </w:rPr>
        <w:t>For purposes of this policy, a relative is any person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who is related by ancestry, or whose relationship with you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is similar to that of persons who are related by ancestry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marriage.</w:t>
      </w:r>
    </w:p>
    <w:p>
      <w:pPr>
        <w:pStyle w:val="BodyText"/>
        <w:spacing w:line="312" w:lineRule="auto" w:before="3"/>
        <w:ind w:left="472" w:right="857" w:firstLine="240"/>
        <w:jc w:val="both"/>
      </w:pPr>
      <w:r>
        <w:rPr>
          <w:color w:val="58595B"/>
          <w:w w:val="105"/>
        </w:rPr>
        <w:t>A dating relationship is defined as a relationship that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reasonably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expected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lead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formation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a consensual “romantic” or sexual relationship. This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policy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applies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34"/>
          <w:w w:val="105"/>
        </w:rPr>
        <w:t> </w:t>
      </w:r>
      <w:r>
        <w:rPr>
          <w:color w:val="58595B"/>
          <w:w w:val="105"/>
        </w:rPr>
        <w:t>without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regard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gender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(sex),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gender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identity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sexual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orientation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individuals  involved.  Team  members  involved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close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relationship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should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refrain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public workplace displays of affection and excessive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language.</w:t>
      </w:r>
    </w:p>
    <w:p>
      <w:pPr>
        <w:pStyle w:val="BodyText"/>
        <w:spacing w:line="312" w:lineRule="auto" w:before="9"/>
        <w:ind w:left="472" w:right="847" w:firstLine="240"/>
        <w:jc w:val="both"/>
      </w:pPr>
      <w:r>
        <w:rPr>
          <w:color w:val="58595B"/>
          <w:w w:val="105"/>
        </w:rPr>
        <w:t>Relatives of current team members and individuals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involved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dating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relationships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occupy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position that will be working directly for or supervising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relative  or  the  individual  with  whom  they  have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dating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relationship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without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prior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approval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the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company.</w:t>
      </w:r>
    </w:p>
    <w:p>
      <w:pPr>
        <w:pStyle w:val="BodyText"/>
        <w:spacing w:line="312" w:lineRule="auto" w:before="5"/>
        <w:ind w:left="472" w:right="854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family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relationship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discovered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dating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relationship is established after employment between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team </w:t>
      </w:r>
      <w:r>
        <w:rPr>
          <w:color w:val="58595B"/>
          <w:spacing w:val="12"/>
          <w:w w:val="105"/>
        </w:rPr>
        <w:t>members </w:t>
      </w:r>
      <w:r>
        <w:rPr>
          <w:color w:val="58595B"/>
          <w:spacing w:val="9"/>
          <w:w w:val="105"/>
        </w:rPr>
        <w:t>who are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3"/>
          <w:w w:val="105"/>
        </w:rPr>
        <w:t>reporting </w:t>
      </w:r>
      <w:r>
        <w:rPr>
          <w:color w:val="58595B"/>
          <w:spacing w:val="12"/>
          <w:w w:val="105"/>
        </w:rPr>
        <w:t>situation</w:t>
      </w:r>
      <w:r>
        <w:rPr>
          <w:color w:val="58595B"/>
          <w:spacing w:val="13"/>
          <w:w w:val="105"/>
        </w:rPr>
        <w:t> </w:t>
      </w:r>
      <w:r>
        <w:rPr>
          <w:color w:val="58595B"/>
          <w:w w:val="105"/>
        </w:rPr>
        <w:t>described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above,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responsibility</w:t>
      </w:r>
      <w:r>
        <w:rPr>
          <w:color w:val="58595B"/>
          <w:spacing w:val="2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obligation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the supervisor involved in the relationship to disclose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 existence of the relationship to management.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 will take into consideration the reassignment/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transfer preference of the individuals involved in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situation.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However,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ultimately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decide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who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is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be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transferred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another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available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position.</w:t>
      </w:r>
    </w:p>
    <w:p>
      <w:pPr>
        <w:pStyle w:val="BodyText"/>
        <w:spacing w:before="1"/>
        <w:rPr>
          <w:sz w:val="19"/>
        </w:rPr>
      </w:pPr>
    </w:p>
    <w:p>
      <w:pPr>
        <w:pStyle w:val="Heading7"/>
        <w:ind w:left="472"/>
        <w:jc w:val="both"/>
      </w:pPr>
      <w:r>
        <w:rPr>
          <w:color w:val="7660A4"/>
          <w:spacing w:val="-2"/>
        </w:rPr>
        <w:t>Children</w:t>
      </w:r>
      <w:r>
        <w:rPr>
          <w:color w:val="7660A4"/>
          <w:spacing w:val="-15"/>
        </w:rPr>
        <w:t> </w:t>
      </w:r>
      <w:r>
        <w:rPr>
          <w:color w:val="7660A4"/>
          <w:spacing w:val="-2"/>
        </w:rPr>
        <w:t>&amp;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Pets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in</w:t>
      </w:r>
      <w:r>
        <w:rPr>
          <w:color w:val="7660A4"/>
          <w:spacing w:val="-15"/>
        </w:rPr>
        <w:t> </w:t>
      </w:r>
      <w:r>
        <w:rPr>
          <w:color w:val="7660A4"/>
          <w:spacing w:val="-2"/>
        </w:rPr>
        <w:t>the</w:t>
      </w:r>
      <w:r>
        <w:rPr>
          <w:color w:val="7660A4"/>
          <w:spacing w:val="-14"/>
        </w:rPr>
        <w:t> </w:t>
      </w:r>
      <w:r>
        <w:rPr>
          <w:color w:val="7660A4"/>
          <w:spacing w:val="-2"/>
        </w:rPr>
        <w:t>Workplace</w:t>
      </w:r>
    </w:p>
    <w:p>
      <w:pPr>
        <w:pStyle w:val="BodyText"/>
        <w:spacing w:line="312" w:lineRule="auto" w:before="49"/>
        <w:ind w:left="472" w:right="857" w:firstLine="240"/>
        <w:jc w:val="both"/>
      </w:pPr>
      <w:r>
        <w:rPr>
          <w:color w:val="58595B"/>
          <w:w w:val="105"/>
        </w:rPr>
        <w:t>Independence appreciates the importance of family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importance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work/life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balance.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Additionally,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professional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environment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contributes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the</w:t>
      </w:r>
    </w:p>
    <w:p>
      <w:pPr>
        <w:spacing w:after="0" w:line="312" w:lineRule="auto"/>
        <w:jc w:val="both"/>
        <w:sectPr>
          <w:pgSz w:w="12240" w:h="15840"/>
          <w:pgMar w:top="980" w:bottom="280" w:left="340" w:right="340"/>
          <w:cols w:num="2" w:equalWidth="0">
            <w:col w:w="5528" w:space="40"/>
            <w:col w:w="5992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50144" from="306.125pt,56pt" to="306.125pt,720pt" stroked="true" strokeweight=".25pt" strokecolor="#7660a4">
            <v:stroke dashstyle="solid"/>
            <w10:wrap type="none"/>
          </v:line>
        </w:pict>
      </w:r>
    </w:p>
    <w:p>
      <w:pPr>
        <w:pStyle w:val="BodyText"/>
        <w:spacing w:before="3"/>
        <w:rPr>
          <w:sz w:val="28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27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spacing w:line="312" w:lineRule="auto" w:before="82"/>
        <w:ind w:left="860"/>
        <w:jc w:val="both"/>
      </w:pPr>
      <w:bookmarkStart w:name="_bookmark17" w:id="19"/>
      <w:bookmarkEnd w:id="19"/>
      <w:r>
        <w:rPr/>
      </w:r>
      <w:r>
        <w:rPr>
          <w:color w:val="58595B"/>
          <w:w w:val="105"/>
        </w:rPr>
        <w:t>morale of all team members and affects the business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image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presents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guests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35"/>
          <w:w w:val="105"/>
        </w:rPr>
        <w:t> </w:t>
      </w:r>
      <w:r>
        <w:rPr>
          <w:color w:val="58595B"/>
          <w:w w:val="105"/>
        </w:rPr>
        <w:t>visitors.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 a rule, team members will not be able to bring their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children and be the primary caretaker for their children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pets to the workplace, unless it is an emergency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 have received prior approval from your supervisor.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Visits should be brief or limited to breaks or lunch.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 members must continue to be responsible for 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essential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job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duties.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Please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contact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  </w:t>
      </w:r>
      <w:r>
        <w:rPr>
          <w:color w:val="58595B"/>
          <w:spacing w:val="13"/>
          <w:w w:val="105"/>
        </w:rPr>
        <w:t>Management </w:t>
      </w:r>
      <w:r>
        <w:rPr>
          <w:color w:val="58595B"/>
          <w:spacing w:val="12"/>
          <w:w w:val="105"/>
        </w:rPr>
        <w:t>Company </w:t>
      </w:r>
      <w:r>
        <w:rPr>
          <w:color w:val="58595B"/>
          <w:w w:val="105"/>
        </w:rPr>
        <w:t>if  you  </w:t>
      </w:r>
      <w:r>
        <w:rPr>
          <w:color w:val="58595B"/>
          <w:spacing w:val="9"/>
          <w:w w:val="105"/>
        </w:rPr>
        <w:t>have </w:t>
      </w:r>
      <w:r>
        <w:rPr>
          <w:color w:val="58595B"/>
          <w:spacing w:val="13"/>
          <w:w w:val="105"/>
        </w:rPr>
        <w:t>concerns</w:t>
      </w:r>
      <w:r>
        <w:rPr>
          <w:color w:val="58595B"/>
          <w:spacing w:val="1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questions.</w:t>
      </w:r>
    </w:p>
    <w:p>
      <w:pPr>
        <w:pStyle w:val="BodyText"/>
        <w:spacing w:before="2"/>
        <w:rPr>
          <w:sz w:val="19"/>
        </w:rPr>
      </w:pPr>
    </w:p>
    <w:p>
      <w:pPr>
        <w:pStyle w:val="Heading7"/>
      </w:pPr>
      <w:r>
        <w:rPr>
          <w:color w:val="7660A4"/>
          <w:spacing w:val="-3"/>
        </w:rPr>
        <w:t>Fragrance-Free</w:t>
      </w:r>
      <w:r>
        <w:rPr>
          <w:color w:val="7660A4"/>
          <w:spacing w:val="-11"/>
        </w:rPr>
        <w:t> </w:t>
      </w:r>
      <w:r>
        <w:rPr>
          <w:color w:val="7660A4"/>
          <w:spacing w:val="-2"/>
        </w:rPr>
        <w:t>Policy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</w:rPr>
        <w:t>Recognizing that team members and guests may have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sensitivity and/or allergic reactions to various fragrant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products,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aware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fragrance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sensitivity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and seeks to make a safe and comfortable workplace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everyone.</w:t>
      </w:r>
    </w:p>
    <w:p>
      <w:pPr>
        <w:pStyle w:val="BodyText"/>
        <w:spacing w:line="312" w:lineRule="auto" w:before="5"/>
        <w:ind w:left="860" w:firstLine="240"/>
        <w:jc w:val="both"/>
      </w:pPr>
      <w:r>
        <w:rPr>
          <w:color w:val="58595B"/>
          <w:w w:val="105"/>
        </w:rPr>
        <w:t>Personal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fragrant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products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(fragrances,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colognes,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lotions, powders and other similar products) that 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perceptible to others should be limited and used with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discretion and consideration of others. Independence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reserves the right to prohibit the use of personal scents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based on both safety and comfort of employees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guests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well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conflict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branded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scents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that may be developed in the future. Use of personal air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fresheners,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candles,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potpourri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prohibited.</w:t>
      </w:r>
    </w:p>
    <w:p>
      <w:pPr>
        <w:pStyle w:val="BodyText"/>
        <w:spacing w:line="312" w:lineRule="auto" w:before="8"/>
        <w:ind w:left="860" w:firstLine="240"/>
        <w:jc w:val="both"/>
      </w:pPr>
      <w:r>
        <w:rPr>
          <w:color w:val="58595B"/>
        </w:rPr>
        <w:t>A</w:t>
      </w:r>
      <w:r>
        <w:rPr>
          <w:color w:val="58595B"/>
          <w:spacing w:val="-22"/>
        </w:rPr>
        <w:t> </w:t>
      </w:r>
      <w:r>
        <w:rPr>
          <w:color w:val="58595B"/>
          <w:spacing w:val="10"/>
        </w:rPr>
        <w:t>ny</w:t>
      </w:r>
      <w:r>
        <w:rPr>
          <w:color w:val="58595B"/>
          <w:spacing w:val="47"/>
        </w:rPr>
        <w:t> </w:t>
      </w:r>
      <w:r>
        <w:rPr>
          <w:color w:val="58595B"/>
          <w:spacing w:val="10"/>
        </w:rPr>
        <w:t>te</w:t>
      </w:r>
      <w:r>
        <w:rPr>
          <w:color w:val="58595B"/>
          <w:spacing w:val="-23"/>
        </w:rPr>
        <w:t> </w:t>
      </w:r>
      <w:r>
        <w:rPr>
          <w:color w:val="58595B"/>
        </w:rPr>
        <w:t>a</w:t>
      </w:r>
      <w:r>
        <w:rPr>
          <w:color w:val="58595B"/>
          <w:spacing w:val="-23"/>
        </w:rPr>
        <w:t> </w:t>
      </w:r>
      <w:r>
        <w:rPr>
          <w:color w:val="58595B"/>
        </w:rPr>
        <w:t>m</w:t>
      </w:r>
      <w:r>
        <w:rPr>
          <w:color w:val="58595B"/>
          <w:spacing w:val="6"/>
        </w:rPr>
        <w:t> </w:t>
      </w:r>
      <w:r>
        <w:rPr>
          <w:color w:val="58595B"/>
        </w:rPr>
        <w:t>m</w:t>
      </w:r>
      <w:r>
        <w:rPr>
          <w:color w:val="58595B"/>
          <w:spacing w:val="-24"/>
        </w:rPr>
        <w:t> </w:t>
      </w:r>
      <w:r>
        <w:rPr>
          <w:color w:val="58595B"/>
        </w:rPr>
        <w:t>e</w:t>
      </w:r>
      <w:r>
        <w:rPr>
          <w:color w:val="58595B"/>
          <w:spacing w:val="-23"/>
        </w:rPr>
        <w:t> </w:t>
      </w:r>
      <w:r>
        <w:rPr>
          <w:color w:val="58595B"/>
        </w:rPr>
        <w:t>m</w:t>
      </w:r>
      <w:r>
        <w:rPr>
          <w:color w:val="58595B"/>
          <w:spacing w:val="-24"/>
        </w:rPr>
        <w:t> </w:t>
      </w:r>
      <w:r>
        <w:rPr>
          <w:color w:val="58595B"/>
        </w:rPr>
        <w:t>b</w:t>
      </w:r>
      <w:r>
        <w:rPr>
          <w:color w:val="58595B"/>
          <w:spacing w:val="-24"/>
        </w:rPr>
        <w:t> </w:t>
      </w:r>
      <w:r>
        <w:rPr>
          <w:color w:val="58595B"/>
        </w:rPr>
        <w:t>e</w:t>
      </w:r>
      <w:r>
        <w:rPr>
          <w:color w:val="58595B"/>
          <w:spacing w:val="-23"/>
        </w:rPr>
        <w:t> </w:t>
      </w:r>
      <w:r>
        <w:rPr>
          <w:color w:val="58595B"/>
        </w:rPr>
        <w:t>r</w:t>
      </w:r>
      <w:r>
        <w:rPr>
          <w:color w:val="58595B"/>
          <w:spacing w:val="6"/>
        </w:rPr>
        <w:t> </w:t>
      </w:r>
      <w:r>
        <w:rPr>
          <w:color w:val="58595B"/>
          <w:spacing w:val="11"/>
        </w:rPr>
        <w:t>wi</w:t>
      </w:r>
      <w:r>
        <w:rPr>
          <w:color w:val="58595B"/>
          <w:spacing w:val="-24"/>
        </w:rPr>
        <w:t> </w:t>
      </w:r>
      <w:r>
        <w:rPr>
          <w:color w:val="58595B"/>
          <w:spacing w:val="11"/>
        </w:rPr>
        <w:t>th</w:t>
      </w:r>
      <w:r>
        <w:rPr>
          <w:color w:val="58595B"/>
          <w:spacing w:val="45"/>
        </w:rPr>
        <w:t> </w:t>
      </w:r>
      <w:r>
        <w:rPr>
          <w:color w:val="58595B"/>
        </w:rPr>
        <w:t>a</w:t>
      </w:r>
      <w:r>
        <w:rPr>
          <w:color w:val="58595B"/>
          <w:spacing w:val="6"/>
        </w:rPr>
        <w:t> </w:t>
      </w:r>
      <w:r>
        <w:rPr>
          <w:color w:val="58595B"/>
        </w:rPr>
        <w:t>c</w:t>
      </w:r>
      <w:r>
        <w:rPr>
          <w:color w:val="58595B"/>
          <w:spacing w:val="-23"/>
        </w:rPr>
        <w:t> </w:t>
      </w:r>
      <w:r>
        <w:rPr>
          <w:color w:val="58595B"/>
        </w:rPr>
        <w:t>o</w:t>
      </w:r>
      <w:r>
        <w:rPr>
          <w:color w:val="58595B"/>
          <w:spacing w:val="-24"/>
        </w:rPr>
        <w:t> </w:t>
      </w:r>
      <w:r>
        <w:rPr>
          <w:color w:val="58595B"/>
        </w:rPr>
        <w:t>n</w:t>
      </w:r>
      <w:r>
        <w:rPr>
          <w:color w:val="58595B"/>
          <w:spacing w:val="-24"/>
        </w:rPr>
        <w:t> </w:t>
      </w:r>
      <w:r>
        <w:rPr>
          <w:color w:val="58595B"/>
        </w:rPr>
        <w:t>c</w:t>
      </w:r>
      <w:r>
        <w:rPr>
          <w:color w:val="58595B"/>
          <w:spacing w:val="-23"/>
        </w:rPr>
        <w:t> </w:t>
      </w:r>
      <w:r>
        <w:rPr>
          <w:color w:val="58595B"/>
        </w:rPr>
        <w:t>e</w:t>
      </w:r>
      <w:r>
        <w:rPr>
          <w:color w:val="58595B"/>
          <w:spacing w:val="-23"/>
        </w:rPr>
        <w:t> </w:t>
      </w:r>
      <w:r>
        <w:rPr>
          <w:color w:val="58595B"/>
        </w:rPr>
        <w:t>r</w:t>
      </w:r>
      <w:r>
        <w:rPr>
          <w:color w:val="58595B"/>
          <w:spacing w:val="-23"/>
        </w:rPr>
        <w:t> </w:t>
      </w:r>
      <w:r>
        <w:rPr>
          <w:color w:val="58595B"/>
        </w:rPr>
        <w:t>n</w:t>
      </w:r>
      <w:r>
        <w:rPr>
          <w:color w:val="58595B"/>
          <w:spacing w:val="6"/>
        </w:rPr>
        <w:t> </w:t>
      </w:r>
      <w:r>
        <w:rPr>
          <w:color w:val="58595B"/>
        </w:rPr>
        <w:t>a</w:t>
      </w:r>
      <w:r>
        <w:rPr>
          <w:color w:val="58595B"/>
          <w:spacing w:val="-24"/>
        </w:rPr>
        <w:t> </w:t>
      </w:r>
      <w:r>
        <w:rPr>
          <w:color w:val="58595B"/>
        </w:rPr>
        <w:t>b</w:t>
      </w:r>
      <w:r>
        <w:rPr>
          <w:color w:val="58595B"/>
          <w:spacing w:val="-24"/>
        </w:rPr>
        <w:t> </w:t>
      </w:r>
      <w:r>
        <w:rPr>
          <w:color w:val="58595B"/>
        </w:rPr>
        <w:t>o</w:t>
      </w:r>
      <w:r>
        <w:rPr>
          <w:color w:val="58595B"/>
          <w:spacing w:val="-24"/>
        </w:rPr>
        <w:t> </w:t>
      </w:r>
      <w:r>
        <w:rPr>
          <w:color w:val="58595B"/>
        </w:rPr>
        <w:t>u</w:t>
      </w:r>
      <w:r>
        <w:rPr>
          <w:color w:val="58595B"/>
          <w:spacing w:val="-24"/>
        </w:rPr>
        <w:t> </w:t>
      </w:r>
      <w:r>
        <w:rPr>
          <w:color w:val="58595B"/>
        </w:rPr>
        <w:t>t</w:t>
      </w:r>
      <w:r>
        <w:rPr>
          <w:color w:val="58595B"/>
          <w:spacing w:val="-48"/>
        </w:rPr>
        <w:t> </w:t>
      </w:r>
      <w:r>
        <w:rPr>
          <w:color w:val="58595B"/>
          <w:spacing w:val="10"/>
          <w:w w:val="105"/>
        </w:rPr>
        <w:t>scents </w:t>
      </w:r>
      <w:r>
        <w:rPr>
          <w:color w:val="58595B"/>
          <w:w w:val="105"/>
        </w:rPr>
        <w:t>or </w:t>
      </w:r>
      <w:r>
        <w:rPr>
          <w:color w:val="58595B"/>
          <w:spacing w:val="10"/>
          <w:w w:val="105"/>
        </w:rPr>
        <w:t>odors </w:t>
      </w:r>
      <w:r>
        <w:rPr>
          <w:color w:val="58595B"/>
          <w:w w:val="105"/>
        </w:rPr>
        <w:t>is to </w:t>
      </w:r>
      <w:r>
        <w:rPr>
          <w:color w:val="58595B"/>
          <w:spacing w:val="10"/>
          <w:w w:val="105"/>
        </w:rPr>
        <w:t>contact </w:t>
      </w:r>
      <w:r>
        <w:rPr>
          <w:color w:val="58595B"/>
          <w:spacing w:val="9"/>
          <w:w w:val="105"/>
        </w:rPr>
        <w:t>their </w:t>
      </w:r>
      <w:r>
        <w:rPr>
          <w:color w:val="58595B"/>
          <w:spacing w:val="11"/>
          <w:w w:val="105"/>
        </w:rPr>
        <w:t>supervisor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Company.</w:t>
      </w:r>
    </w:p>
    <w:p>
      <w:pPr>
        <w:pStyle w:val="BodyText"/>
        <w:spacing w:before="6"/>
      </w:pPr>
    </w:p>
    <w:p>
      <w:pPr>
        <w:pStyle w:val="Heading7"/>
      </w:pPr>
      <w:r>
        <w:rPr>
          <w:color w:val="7660A4"/>
        </w:rPr>
        <w:t>Gifts</w:t>
      </w:r>
    </w:p>
    <w:p>
      <w:pPr>
        <w:pStyle w:val="BodyText"/>
        <w:spacing w:line="312" w:lineRule="auto" w:before="49"/>
        <w:ind w:left="860" w:firstLine="240"/>
        <w:jc w:val="both"/>
      </w:pPr>
      <w:r>
        <w:rPr>
          <w:color w:val="58595B"/>
          <w:w w:val="105"/>
        </w:rPr>
        <w:t>Team members should not profit personally from 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Hotel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doing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business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organizations.</w:t>
      </w:r>
    </w:p>
    <w:p>
      <w:pPr>
        <w:pStyle w:val="BodyText"/>
        <w:spacing w:line="312" w:lineRule="auto" w:before="2"/>
        <w:ind w:left="860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solicit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accept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gratuity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more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than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nominal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value,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advertising item. Acceptance of gifts, discounts, travel,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entertainment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cash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strictly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prohibited.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Violation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this policy will result in disciplinary action, up to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including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termination.</w:t>
      </w:r>
    </w:p>
    <w:p>
      <w:pPr>
        <w:pStyle w:val="BodyText"/>
        <w:spacing w:before="8"/>
      </w:pPr>
    </w:p>
    <w:p>
      <w:pPr>
        <w:pStyle w:val="Heading7"/>
      </w:pPr>
      <w:r>
        <w:rPr>
          <w:color w:val="7660A4"/>
        </w:rPr>
        <w:t>Parking</w:t>
      </w:r>
    </w:p>
    <w:p>
      <w:pPr>
        <w:pStyle w:val="BodyText"/>
        <w:spacing w:line="312" w:lineRule="auto" w:before="49"/>
        <w:ind w:left="860" w:firstLine="240"/>
        <w:jc w:val="both"/>
      </w:pPr>
      <w:r>
        <w:rPr>
          <w:color w:val="58595B"/>
          <w:w w:val="105"/>
        </w:rPr>
        <w:t>Upon employment all regular full-time and part-time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park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main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parking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lot.</w:t>
      </w:r>
    </w:p>
    <w:p>
      <w:pPr>
        <w:pStyle w:val="BodyText"/>
        <w:spacing w:line="312" w:lineRule="auto" w:before="1"/>
        <w:ind w:left="860" w:firstLine="240"/>
        <w:jc w:val="both"/>
      </w:pP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employees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asked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park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spots furthest from the hotel and restaurant entrance.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There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circumstances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due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hotel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occupancy,</w:t>
      </w:r>
    </w:p>
    <w:p>
      <w:pPr>
        <w:pStyle w:val="BodyText"/>
        <w:spacing w:line="312" w:lineRule="auto" w:before="82"/>
        <w:ind w:left="479" w:right="857"/>
        <w:jc w:val="both"/>
      </w:pPr>
      <w:r>
        <w:rPr/>
        <w:br w:type="column"/>
      </w:r>
      <w:r>
        <w:rPr>
          <w:color w:val="58595B"/>
          <w:w w:val="105"/>
        </w:rPr>
        <w:t>restaurant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27"/>
          <w:w w:val="105"/>
        </w:rPr>
        <w:t> </w:t>
      </w:r>
      <w:r>
        <w:rPr>
          <w:color w:val="58595B"/>
          <w:w w:val="105"/>
        </w:rPr>
        <w:t>event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activity</w:t>
      </w:r>
      <w:r>
        <w:rPr>
          <w:color w:val="58595B"/>
          <w:spacing w:val="27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27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27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required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nearby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parking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area  as  designated  by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manager.</w:t>
      </w:r>
    </w:p>
    <w:p>
      <w:pPr>
        <w:pStyle w:val="BodyText"/>
        <w:spacing w:line="312" w:lineRule="auto" w:before="3"/>
        <w:ind w:left="479" w:right="857" w:firstLine="240"/>
        <w:jc w:val="both"/>
      </w:pPr>
      <w:r>
        <w:rPr/>
        <w:pict>
          <v:line style="position:absolute;mso-position-horizontal-relative:page;mso-position-vertical-relative:paragraph;z-index:15750656" from="306pt,-38.47683pt" to="306pt,625.523170pt" stroked="true" strokeweight=".25pt" strokecolor="#7660a4">
            <v:stroke dashstyle="solid"/>
            <w10:wrap type="none"/>
          </v:line>
        </w:pict>
      </w:r>
      <w:r>
        <w:rPr>
          <w:color w:val="58595B"/>
          <w:spacing w:val="9"/>
          <w:w w:val="105"/>
        </w:rPr>
        <w:t>Independence </w:t>
      </w:r>
      <w:r>
        <w:rPr>
          <w:color w:val="58595B"/>
          <w:w w:val="105"/>
        </w:rPr>
        <w:t>parking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liable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damage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theft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caused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any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motor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vehicle,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contents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thereof,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while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parked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parking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garage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parking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lot.</w:t>
      </w:r>
    </w:p>
    <w:p>
      <w:pPr>
        <w:pStyle w:val="Heading8"/>
        <w:spacing w:before="146"/>
        <w:ind w:left="479"/>
        <w:jc w:val="both"/>
      </w:pPr>
      <w:r>
        <w:rPr>
          <w:color w:val="58595B"/>
          <w:spacing w:val="-3"/>
        </w:rPr>
        <w:t>Bicycle</w:t>
      </w:r>
      <w:r>
        <w:rPr>
          <w:color w:val="58595B"/>
          <w:spacing w:val="-12"/>
        </w:rPr>
        <w:t> </w:t>
      </w:r>
      <w:r>
        <w:rPr>
          <w:color w:val="58595B"/>
          <w:spacing w:val="-3"/>
        </w:rPr>
        <w:t>Racks</w:t>
      </w:r>
    </w:p>
    <w:p>
      <w:pPr>
        <w:pStyle w:val="BodyText"/>
        <w:spacing w:line="312" w:lineRule="auto" w:before="55"/>
        <w:ind w:left="479" w:right="857" w:firstLine="240"/>
        <w:jc w:val="both"/>
      </w:pPr>
      <w:r>
        <w:rPr>
          <w:color w:val="58595B"/>
          <w:w w:val="105"/>
        </w:rPr>
        <w:t>Bicycle racks are located in the back of the building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as well as in the covered parking garage. Team members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who ride a bike to work are encouraged to lock the bike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rack.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will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responsible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lost,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stolen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damaged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bicycles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while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property.</w:t>
      </w:r>
    </w:p>
    <w:p>
      <w:pPr>
        <w:pStyle w:val="Heading8"/>
        <w:spacing w:before="147"/>
        <w:ind w:left="479"/>
        <w:jc w:val="both"/>
      </w:pPr>
      <w:r>
        <w:rPr>
          <w:color w:val="58595B"/>
          <w:spacing w:val="-3"/>
        </w:rPr>
        <w:t>Disabled</w:t>
      </w:r>
      <w:r>
        <w:rPr>
          <w:color w:val="58595B"/>
          <w:spacing w:val="-13"/>
        </w:rPr>
        <w:t> </w:t>
      </w:r>
      <w:r>
        <w:rPr>
          <w:color w:val="58595B"/>
          <w:spacing w:val="-3"/>
        </w:rPr>
        <w:t>Parking</w:t>
      </w:r>
    </w:p>
    <w:p>
      <w:pPr>
        <w:pStyle w:val="BodyText"/>
        <w:spacing w:line="312" w:lineRule="auto" w:before="54"/>
        <w:ind w:left="479" w:right="857" w:firstLine="240"/>
        <w:jc w:val="both"/>
      </w:pPr>
      <w:r>
        <w:rPr>
          <w:color w:val="58595B"/>
          <w:w w:val="105"/>
        </w:rPr>
        <w:t>Specific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parking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stalls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  reserved  in  some  lots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 the physically disabled and are marked by signs.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Parking is by special permit available only for disabled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persons. When a motor vehicle with a special license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plate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identification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card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issued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Department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Motor Vehicles that is being operated by, or used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transportation of a disabled person, this motor vehicle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space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which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clearly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marked  as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being reserved for the use of the disabled or persons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responsible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transportation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disabled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person.</w:t>
      </w:r>
    </w:p>
    <w:p>
      <w:pPr>
        <w:spacing w:after="0" w:line="312" w:lineRule="auto"/>
        <w:jc w:val="both"/>
        <w:sectPr>
          <w:pgSz w:w="12240" w:h="15840"/>
          <w:pgMar w:top="1000" w:bottom="0" w:left="340" w:right="340"/>
          <w:cols w:num="2" w:equalWidth="0">
            <w:col w:w="5521" w:space="40"/>
            <w:col w:w="59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28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9pt;margin-top:17.9pt;width:534.050pt;height:756pt;mso-position-horizontal-relative:page;mso-position-vertical-relative:page;z-index:-16838144" id="docshapegroup64" coordorigin="780,358" coordsize="10681,15120">
            <v:shape style="position:absolute;left:780;top:358;width:10681;height:15120" type="#_x0000_t75" id="docshape65" stroked="false">
              <v:imagedata r:id="rId26" o:title=""/>
            </v:shape>
            <v:rect style="position:absolute;left:780;top:358;width:1056;height:1056" id="docshape66" filled="true" fillcolor="#ffffff" stroked="false">
              <v:fill type="solid"/>
            </v:rect>
            <v:shape style="position:absolute;left:948;top:562;width:720;height:645" id="docshape67" coordorigin="948,563" coordsize="720,645" path="m1299,563l1290,571,1283,588,1280,592,953,1165,948,1180,951,1194,961,1204,976,1207,1060,1207,1475,1207,1640,1207,1655,1204,1665,1194,1668,1180,1663,1165,1657,1154,1019,1154,1311,643,1370,643,1362,628,1336,582,1331,574,1320,567,1299,563xm1370,643l1311,643,1597,1154,1657,1154,1439,766,1370,643xe" filled="true" fillcolor="#b2282c" stroked="false">
              <v:path arrowok="t"/>
              <v:fill type="solid"/>
            </v:shape>
            <v:shape style="position:absolute;left:1188;top:876;width:240;height:241" type="#_x0000_t75" id="docshape68" stroked="false">
              <v:imagedata r:id="rId27" o:title=""/>
            </v:shape>
            <v:rect style="position:absolute;left:780;top:7988;width:10680;height:3053" id="docshape69" filled="true" fillcolor="#ffffff" stroked="false">
              <v:fill opacity="55705f"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pStyle w:val="Heading2"/>
        <w:spacing w:line="261" w:lineRule="auto" w:before="17"/>
        <w:ind w:left="4511"/>
      </w:pPr>
      <w:r>
        <w:rPr>
          <w:color w:val="B2282C"/>
        </w:rPr>
        <w:t>How We Keep You</w:t>
      </w:r>
      <w:r>
        <w:rPr>
          <w:color w:val="B2282C"/>
          <w:spacing w:val="-399"/>
        </w:rPr>
        <w:t> </w:t>
      </w:r>
      <w:r>
        <w:rPr>
          <w:color w:val="B2282C"/>
        </w:rPr>
        <w:t>Safe</w:t>
      </w:r>
    </w:p>
    <w:p>
      <w:pPr>
        <w:spacing w:after="0" w:line="261" w:lineRule="auto"/>
        <w:sectPr>
          <w:pgSz w:w="12240" w:h="15840"/>
          <w:pgMar w:top="1500" w:bottom="280" w:left="340" w:right="340"/>
        </w:sectPr>
      </w:pPr>
    </w:p>
    <w:p>
      <w:pPr>
        <w:tabs>
          <w:tab w:pos="5509" w:val="left" w:leader="none"/>
        </w:tabs>
        <w:spacing w:before="181"/>
        <w:ind w:left="870" w:right="0" w:firstLine="0"/>
        <w:jc w:val="left"/>
        <w:rPr>
          <w:sz w:val="25"/>
        </w:rPr>
      </w:pPr>
      <w:r>
        <w:rPr/>
        <w:pict>
          <v:shape style="position:absolute;margin-left:60.8955pt;margin-top:39.469055pt;width:24.6pt;height:48.85pt;mso-position-horizontal-relative:page;mso-position-vertical-relative:paragraph;z-index:-16837120" type="#_x0000_t202" id="docshape70" filled="false" stroked="false">
            <v:textbox inset="0,0,0,0">
              <w:txbxContent>
                <w:p>
                  <w:pPr>
                    <w:spacing w:line="973" w:lineRule="exact" w:before="0"/>
                    <w:ind w:left="0" w:right="0" w:firstLine="0"/>
                    <w:jc w:val="left"/>
                    <w:rPr>
                      <w:sz w:val="85"/>
                    </w:rPr>
                  </w:pPr>
                  <w:r>
                    <w:rPr>
                      <w:color w:val="58595B"/>
                      <w:w w:val="86"/>
                      <w:sz w:val="85"/>
                    </w:rPr>
                    <w:t>Y</w:t>
                  </w:r>
                </w:p>
              </w:txbxContent>
            </v:textbox>
            <w10:wrap type="none"/>
          </v:shape>
        </w:pict>
      </w:r>
      <w:bookmarkStart w:name="_bookmark18" w:id="20"/>
      <w:bookmarkEnd w:id="20"/>
      <w:r>
        <w:rPr/>
      </w:r>
      <w:r>
        <w:rPr>
          <w:color w:val="FFFFFF"/>
          <w:w w:val="100"/>
          <w:sz w:val="25"/>
          <w:shd w:fill="B2282C" w:color="auto" w:val="clear"/>
        </w:rPr>
        <w:t> </w:t>
      </w:r>
      <w:r>
        <w:rPr>
          <w:color w:val="FFFFFF"/>
          <w:spacing w:val="-45"/>
          <w:sz w:val="25"/>
          <w:shd w:fill="B2282C" w:color="auto" w:val="clear"/>
        </w:rPr>
        <w:t> </w:t>
      </w:r>
      <w:r>
        <w:rPr>
          <w:color w:val="FFFFFF"/>
          <w:sz w:val="25"/>
          <w:shd w:fill="B2282C" w:color="auto" w:val="clear"/>
        </w:rPr>
        <w:t>How</w:t>
      </w:r>
      <w:r>
        <w:rPr>
          <w:color w:val="FFFFFF"/>
          <w:spacing w:val="-13"/>
          <w:sz w:val="25"/>
          <w:shd w:fill="B2282C" w:color="auto" w:val="clear"/>
        </w:rPr>
        <w:t> </w:t>
      </w:r>
      <w:r>
        <w:rPr>
          <w:color w:val="FFFFFF"/>
          <w:sz w:val="25"/>
          <w:shd w:fill="B2282C" w:color="auto" w:val="clear"/>
        </w:rPr>
        <w:t>We</w:t>
      </w:r>
      <w:r>
        <w:rPr>
          <w:color w:val="FFFFFF"/>
          <w:spacing w:val="-12"/>
          <w:sz w:val="25"/>
          <w:shd w:fill="B2282C" w:color="auto" w:val="clear"/>
        </w:rPr>
        <w:t> </w:t>
      </w:r>
      <w:r>
        <w:rPr>
          <w:color w:val="FFFFFF"/>
          <w:sz w:val="25"/>
          <w:shd w:fill="B2282C" w:color="auto" w:val="clear"/>
        </w:rPr>
        <w:t>Keep</w:t>
      </w:r>
      <w:r>
        <w:rPr>
          <w:color w:val="FFFFFF"/>
          <w:spacing w:val="-12"/>
          <w:sz w:val="25"/>
          <w:shd w:fill="B2282C" w:color="auto" w:val="clear"/>
        </w:rPr>
        <w:t> </w:t>
      </w:r>
      <w:r>
        <w:rPr>
          <w:color w:val="FFFFFF"/>
          <w:sz w:val="25"/>
          <w:shd w:fill="B2282C" w:color="auto" w:val="clear"/>
        </w:rPr>
        <w:t>You</w:t>
      </w:r>
      <w:r>
        <w:rPr>
          <w:color w:val="FFFFFF"/>
          <w:spacing w:val="-13"/>
          <w:sz w:val="25"/>
          <w:shd w:fill="B2282C" w:color="auto" w:val="clear"/>
        </w:rPr>
        <w:t> </w:t>
      </w:r>
      <w:r>
        <w:rPr>
          <w:color w:val="FFFFFF"/>
          <w:sz w:val="25"/>
          <w:shd w:fill="B2282C" w:color="auto" w:val="clear"/>
        </w:rPr>
        <w:t>Safe</w:t>
        <w:tab/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30"/>
        </w:rPr>
      </w:pPr>
    </w:p>
    <w:p>
      <w:pPr>
        <w:pStyle w:val="BodyText"/>
        <w:spacing w:line="312" w:lineRule="auto"/>
        <w:ind w:left="860" w:firstLine="496"/>
        <w:jc w:val="right"/>
      </w:pPr>
      <w:r>
        <w:rPr>
          <w:color w:val="58595B"/>
          <w:w w:val="105"/>
        </w:rPr>
        <w:t>our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safety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safety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guests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31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#1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concern.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Safety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workplace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based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knowledge,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skill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attitude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care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concern.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responsibility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each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safe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efficient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manner.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Every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Emergency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Policies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Procedure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Manual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front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desk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should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reviewed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regularly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9"/>
          <w:w w:val="105"/>
        </w:rPr>
        <w:t> </w:t>
      </w:r>
      <w:r>
        <w:rPr>
          <w:color w:val="58595B"/>
          <w:w w:val="105"/>
        </w:rPr>
        <w:t>managers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employees.</w:t>
      </w:r>
    </w:p>
    <w:p>
      <w:pPr>
        <w:pStyle w:val="BodyText"/>
        <w:spacing w:line="312" w:lineRule="auto" w:before="6"/>
        <w:ind w:left="860" w:right="-2"/>
      </w:pPr>
      <w:r>
        <w:rPr>
          <w:color w:val="58595B"/>
          <w:w w:val="105"/>
        </w:rPr>
        <w:t>Each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must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adhere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"/>
          <w:w w:val="105"/>
        </w:rPr>
        <w:t> </w:t>
      </w:r>
      <w:r>
        <w:rPr>
          <w:color w:val="58595B"/>
          <w:w w:val="105"/>
        </w:rPr>
        <w:t>following</w:t>
      </w:r>
      <w:r>
        <w:rPr>
          <w:color w:val="58595B"/>
          <w:spacing w:val="2"/>
          <w:w w:val="105"/>
        </w:rPr>
        <w:t> </w:t>
      </w:r>
      <w:r>
        <w:rPr>
          <w:color w:val="58595B"/>
          <w:w w:val="105"/>
        </w:rPr>
        <w:t>safety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standards:</w:t>
      </w:r>
    </w:p>
    <w:p>
      <w:pPr>
        <w:pStyle w:val="BodyText"/>
        <w:spacing w:before="10"/>
        <w:rPr>
          <w:sz w:val="15"/>
        </w:rPr>
      </w:pP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0" w:after="0"/>
        <w:ind w:left="1220" w:right="754" w:hanging="180"/>
        <w:jc w:val="left"/>
        <w:rPr>
          <w:sz w:val="18"/>
        </w:rPr>
      </w:pPr>
      <w:r>
        <w:rPr>
          <w:color w:val="58595B"/>
          <w:w w:val="105"/>
          <w:sz w:val="18"/>
        </w:rPr>
        <w:t>Comply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policies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supervisor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instructions;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240" w:lineRule="auto" w:before="92" w:after="0"/>
        <w:ind w:left="1220" w:right="0" w:hanging="180"/>
        <w:jc w:val="left"/>
        <w:rPr>
          <w:sz w:val="18"/>
        </w:rPr>
      </w:pPr>
      <w:r>
        <w:rPr>
          <w:color w:val="58595B"/>
          <w:w w:val="105"/>
          <w:sz w:val="18"/>
        </w:rPr>
        <w:t>Report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unsafe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conditions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equipment;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153" w:after="0"/>
        <w:ind w:left="1220" w:right="814" w:hanging="180"/>
        <w:jc w:val="left"/>
        <w:rPr>
          <w:sz w:val="18"/>
        </w:rPr>
      </w:pPr>
      <w:r>
        <w:rPr>
          <w:color w:val="58595B"/>
          <w:w w:val="105"/>
          <w:sz w:val="18"/>
        </w:rPr>
        <w:t>Report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all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injuries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“close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calls”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supervisor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immediately;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92" w:after="0"/>
        <w:ind w:left="1220" w:right="138" w:hanging="180"/>
        <w:jc w:val="left"/>
        <w:rPr>
          <w:sz w:val="18"/>
        </w:rPr>
      </w:pPr>
      <w:r>
        <w:rPr>
          <w:color w:val="58595B"/>
          <w:sz w:val="18"/>
        </w:rPr>
        <w:t>Refrain</w:t>
      </w:r>
      <w:r>
        <w:rPr>
          <w:color w:val="58595B"/>
          <w:spacing w:val="14"/>
          <w:sz w:val="18"/>
        </w:rPr>
        <w:t> </w:t>
      </w:r>
      <w:r>
        <w:rPr>
          <w:color w:val="58595B"/>
          <w:sz w:val="18"/>
        </w:rPr>
        <w:t>from</w:t>
      </w:r>
      <w:r>
        <w:rPr>
          <w:color w:val="58595B"/>
          <w:spacing w:val="15"/>
          <w:sz w:val="18"/>
        </w:rPr>
        <w:t> </w:t>
      </w:r>
      <w:r>
        <w:rPr>
          <w:color w:val="58595B"/>
          <w:sz w:val="18"/>
        </w:rPr>
        <w:t>unsafe</w:t>
      </w:r>
      <w:r>
        <w:rPr>
          <w:color w:val="58595B"/>
          <w:spacing w:val="15"/>
          <w:sz w:val="18"/>
        </w:rPr>
        <w:t> </w:t>
      </w:r>
      <w:r>
        <w:rPr>
          <w:color w:val="58595B"/>
          <w:sz w:val="18"/>
        </w:rPr>
        <w:t>behavior</w:t>
      </w:r>
      <w:r>
        <w:rPr>
          <w:color w:val="58595B"/>
          <w:spacing w:val="15"/>
          <w:sz w:val="18"/>
        </w:rPr>
        <w:t> </w:t>
      </w:r>
      <w:r>
        <w:rPr>
          <w:color w:val="58595B"/>
          <w:sz w:val="18"/>
        </w:rPr>
        <w:t>or</w:t>
      </w:r>
      <w:r>
        <w:rPr>
          <w:color w:val="58595B"/>
          <w:spacing w:val="15"/>
          <w:sz w:val="18"/>
        </w:rPr>
        <w:t> </w:t>
      </w:r>
      <w:r>
        <w:rPr>
          <w:color w:val="58595B"/>
          <w:sz w:val="18"/>
        </w:rPr>
        <w:t>endangering</w:t>
      </w:r>
      <w:r>
        <w:rPr>
          <w:color w:val="58595B"/>
          <w:spacing w:val="14"/>
          <w:sz w:val="18"/>
        </w:rPr>
        <w:t> </w:t>
      </w:r>
      <w:r>
        <w:rPr>
          <w:color w:val="58595B"/>
          <w:sz w:val="18"/>
        </w:rPr>
        <w:t>other</w:t>
      </w:r>
      <w:r>
        <w:rPr>
          <w:color w:val="58595B"/>
          <w:spacing w:val="-47"/>
          <w:sz w:val="18"/>
        </w:rPr>
        <w:t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members;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240" w:lineRule="auto" w:before="91" w:after="0"/>
        <w:ind w:left="1220" w:right="0" w:hanging="180"/>
        <w:jc w:val="left"/>
        <w:rPr>
          <w:sz w:val="18"/>
        </w:rPr>
      </w:pPr>
      <w:r>
        <w:rPr>
          <w:color w:val="58595B"/>
          <w:w w:val="105"/>
          <w:sz w:val="18"/>
        </w:rPr>
        <w:t>Assume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responsibility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actions;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153" w:after="0"/>
        <w:ind w:left="1220" w:right="1422" w:hanging="180"/>
        <w:jc w:val="left"/>
        <w:rPr>
          <w:sz w:val="18"/>
        </w:rPr>
      </w:pPr>
      <w:r>
        <w:rPr>
          <w:color w:val="58595B"/>
          <w:sz w:val="18"/>
        </w:rPr>
        <w:t>Ask</w:t>
      </w:r>
      <w:r>
        <w:rPr>
          <w:color w:val="58595B"/>
          <w:spacing w:val="13"/>
          <w:sz w:val="18"/>
        </w:rPr>
        <w:t> </w:t>
      </w:r>
      <w:r>
        <w:rPr>
          <w:color w:val="58595B"/>
          <w:sz w:val="18"/>
        </w:rPr>
        <w:t>questions</w:t>
      </w:r>
      <w:r>
        <w:rPr>
          <w:color w:val="58595B"/>
          <w:spacing w:val="13"/>
          <w:sz w:val="18"/>
        </w:rPr>
        <w:t> </w:t>
      </w:r>
      <w:r>
        <w:rPr>
          <w:color w:val="58595B"/>
          <w:sz w:val="18"/>
        </w:rPr>
        <w:t>when</w:t>
      </w:r>
      <w:r>
        <w:rPr>
          <w:color w:val="58595B"/>
          <w:spacing w:val="13"/>
          <w:sz w:val="18"/>
        </w:rPr>
        <w:t> </w:t>
      </w:r>
      <w:r>
        <w:rPr>
          <w:color w:val="58595B"/>
          <w:sz w:val="18"/>
        </w:rPr>
        <w:t>unsure</w:t>
      </w:r>
      <w:r>
        <w:rPr>
          <w:color w:val="58595B"/>
          <w:spacing w:val="13"/>
          <w:sz w:val="18"/>
        </w:rPr>
        <w:t> </w:t>
      </w:r>
      <w:r>
        <w:rPr>
          <w:color w:val="58595B"/>
          <w:sz w:val="18"/>
        </w:rPr>
        <w:t>of</w:t>
      </w:r>
      <w:r>
        <w:rPr>
          <w:color w:val="58595B"/>
          <w:spacing w:val="13"/>
          <w:sz w:val="18"/>
        </w:rPr>
        <w:t> </w:t>
      </w:r>
      <w:r>
        <w:rPr>
          <w:color w:val="58595B"/>
          <w:sz w:val="18"/>
        </w:rPr>
        <w:t>safe</w:t>
      </w:r>
      <w:r>
        <w:rPr>
          <w:color w:val="58595B"/>
          <w:spacing w:val="-47"/>
          <w:sz w:val="18"/>
        </w:rPr>
        <w:t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procedures;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92" w:after="0"/>
        <w:ind w:left="1220" w:right="517" w:hanging="180"/>
        <w:jc w:val="left"/>
        <w:rPr>
          <w:sz w:val="18"/>
        </w:rPr>
      </w:pPr>
      <w:r>
        <w:rPr>
          <w:color w:val="58595B"/>
          <w:w w:val="105"/>
          <w:sz w:val="18"/>
        </w:rPr>
        <w:t>Use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all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equipment/devices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provided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protection;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92" w:after="0"/>
        <w:ind w:left="1220" w:right="220" w:hanging="180"/>
        <w:jc w:val="left"/>
        <w:rPr>
          <w:sz w:val="18"/>
        </w:rPr>
      </w:pPr>
      <w:r>
        <w:rPr>
          <w:color w:val="58595B"/>
          <w:w w:val="105"/>
          <w:sz w:val="18"/>
        </w:rPr>
        <w:t>Report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activities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occurring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workplace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when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considered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unsafe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illegal;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92" w:after="0"/>
        <w:ind w:left="1220" w:right="796" w:hanging="180"/>
        <w:jc w:val="left"/>
        <w:rPr>
          <w:sz w:val="18"/>
        </w:rPr>
      </w:pPr>
      <w:r>
        <w:rPr>
          <w:color w:val="58595B"/>
          <w:w w:val="105"/>
          <w:sz w:val="18"/>
        </w:rPr>
        <w:t>Not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jeopardize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through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use;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92" w:after="0"/>
        <w:ind w:left="1220" w:right="212" w:hanging="180"/>
        <w:jc w:val="left"/>
        <w:rPr>
          <w:sz w:val="18"/>
        </w:rPr>
      </w:pPr>
      <w:r>
        <w:rPr>
          <w:color w:val="58595B"/>
          <w:sz w:val="18"/>
        </w:rPr>
        <w:t>Demonstrate</w:t>
      </w:r>
      <w:r>
        <w:rPr>
          <w:color w:val="58595B"/>
          <w:spacing w:val="14"/>
          <w:sz w:val="18"/>
        </w:rPr>
        <w:t> </w:t>
      </w:r>
      <w:r>
        <w:rPr>
          <w:color w:val="58595B"/>
          <w:sz w:val="18"/>
        </w:rPr>
        <w:t>a</w:t>
      </w:r>
      <w:r>
        <w:rPr>
          <w:color w:val="58595B"/>
          <w:spacing w:val="14"/>
          <w:sz w:val="18"/>
        </w:rPr>
        <w:t> </w:t>
      </w:r>
      <w:r>
        <w:rPr>
          <w:color w:val="58595B"/>
          <w:sz w:val="18"/>
        </w:rPr>
        <w:t>positive</w:t>
      </w:r>
      <w:r>
        <w:rPr>
          <w:color w:val="58595B"/>
          <w:spacing w:val="14"/>
          <w:sz w:val="18"/>
        </w:rPr>
        <w:t> </w:t>
      </w:r>
      <w:r>
        <w:rPr>
          <w:color w:val="58595B"/>
          <w:sz w:val="18"/>
        </w:rPr>
        <w:t>verbal</w:t>
      </w:r>
      <w:r>
        <w:rPr>
          <w:color w:val="58595B"/>
          <w:spacing w:val="14"/>
          <w:sz w:val="18"/>
        </w:rPr>
        <w:t> </w:t>
      </w:r>
      <w:r>
        <w:rPr>
          <w:color w:val="58595B"/>
          <w:sz w:val="18"/>
        </w:rPr>
        <w:t>and</w:t>
      </w:r>
      <w:r>
        <w:rPr>
          <w:color w:val="58595B"/>
          <w:spacing w:val="14"/>
          <w:sz w:val="18"/>
        </w:rPr>
        <w:t> </w:t>
      </w:r>
      <w:r>
        <w:rPr>
          <w:color w:val="58595B"/>
          <w:sz w:val="18"/>
        </w:rPr>
        <w:t>visual</w:t>
      </w:r>
      <w:r>
        <w:rPr>
          <w:color w:val="58595B"/>
          <w:spacing w:val="15"/>
          <w:sz w:val="18"/>
        </w:rPr>
        <w:t> </w:t>
      </w:r>
      <w:r>
        <w:rPr>
          <w:color w:val="58595B"/>
          <w:sz w:val="18"/>
        </w:rPr>
        <w:t>example</w:t>
      </w:r>
      <w:r>
        <w:rPr>
          <w:color w:val="58595B"/>
          <w:spacing w:val="-47"/>
          <w:sz w:val="18"/>
        </w:rPr>
        <w:t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members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follow.</w:t>
      </w: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312" w:lineRule="auto"/>
        <w:ind w:left="860" w:firstLine="240"/>
        <w:jc w:val="both"/>
      </w:pPr>
      <w:r>
        <w:rPr>
          <w:color w:val="58595B"/>
          <w:w w:val="105"/>
        </w:rPr>
        <w:t>Please promptly notify your supervisor of any job-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related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illness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injury.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accidents,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regardless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 injury occurred or not, must be reported to 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immediately.</w:t>
      </w:r>
    </w:p>
    <w:p>
      <w:pPr>
        <w:pStyle w:val="BodyText"/>
        <w:spacing w:before="7"/>
        <w:rPr>
          <w:sz w:val="28"/>
        </w:rPr>
      </w:pPr>
    </w:p>
    <w:p>
      <w:pPr>
        <w:pStyle w:val="Heading4"/>
        <w:spacing w:line="261" w:lineRule="auto" w:before="1"/>
        <w:ind w:left="1473" w:right="611"/>
      </w:pPr>
      <w:r>
        <w:rPr>
          <w:i/>
          <w:color w:val="B2282C"/>
        </w:rPr>
        <w:t>“Safety</w:t>
      </w:r>
      <w:r>
        <w:rPr>
          <w:i/>
          <w:color w:val="B2282C"/>
          <w:spacing w:val="26"/>
        </w:rPr>
        <w:t> </w:t>
      </w:r>
      <w:r>
        <w:rPr>
          <w:i/>
          <w:color w:val="B2282C"/>
        </w:rPr>
        <w:t>is</w:t>
      </w:r>
      <w:r>
        <w:rPr>
          <w:i/>
          <w:color w:val="B2282C"/>
          <w:spacing w:val="26"/>
        </w:rPr>
        <w:t> </w:t>
      </w:r>
      <w:r>
        <w:rPr>
          <w:i/>
          <w:color w:val="B2282C"/>
        </w:rPr>
        <w:t>not</w:t>
      </w:r>
      <w:r>
        <w:rPr>
          <w:i/>
          <w:color w:val="B2282C"/>
          <w:spacing w:val="26"/>
        </w:rPr>
        <w:t> </w:t>
      </w:r>
      <w:r>
        <w:rPr>
          <w:i/>
          <w:color w:val="B2282C"/>
        </w:rPr>
        <w:t>a</w:t>
      </w:r>
      <w:r>
        <w:rPr>
          <w:i/>
          <w:color w:val="B2282C"/>
          <w:spacing w:val="25"/>
        </w:rPr>
        <w:t> </w:t>
      </w:r>
      <w:r>
        <w:rPr>
          <w:i/>
          <w:color w:val="B2282C"/>
        </w:rPr>
        <w:t>gadget,</w:t>
      </w:r>
      <w:r>
        <w:rPr>
          <w:i/>
          <w:color w:val="B2282C"/>
          <w:spacing w:val="-103"/>
        </w:rPr>
        <w:t> </w:t>
      </w:r>
      <w:r>
        <w:rPr>
          <w:color w:val="B2282C"/>
        </w:rPr>
        <w:t>but</w:t>
      </w:r>
      <w:r>
        <w:rPr>
          <w:color w:val="B2282C"/>
          <w:spacing w:val="30"/>
        </w:rPr>
        <w:t> </w:t>
      </w:r>
      <w:r>
        <w:rPr>
          <w:color w:val="B2282C"/>
        </w:rPr>
        <w:t>a</w:t>
      </w:r>
      <w:r>
        <w:rPr>
          <w:color w:val="B2282C"/>
          <w:spacing w:val="29"/>
        </w:rPr>
        <w:t> </w:t>
      </w:r>
      <w:r>
        <w:rPr>
          <w:color w:val="B2282C"/>
        </w:rPr>
        <w:t>state</w:t>
      </w:r>
      <w:r>
        <w:rPr>
          <w:color w:val="B2282C"/>
          <w:spacing w:val="30"/>
        </w:rPr>
        <w:t> </w:t>
      </w:r>
      <w:r>
        <w:rPr>
          <w:color w:val="B2282C"/>
        </w:rPr>
        <w:t>of</w:t>
      </w:r>
      <w:r>
        <w:rPr>
          <w:color w:val="B2282C"/>
          <w:spacing w:val="30"/>
        </w:rPr>
        <w:t> </w:t>
      </w:r>
      <w:r>
        <w:rPr>
          <w:color w:val="B2282C"/>
        </w:rPr>
        <w:t>mind.”</w:t>
      </w:r>
    </w:p>
    <w:p>
      <w:pPr>
        <w:pStyle w:val="Heading5"/>
        <w:ind w:left="1470" w:right="611"/>
        <w:rPr>
          <w:i/>
        </w:rPr>
      </w:pPr>
      <w:r>
        <w:rPr>
          <w:i/>
          <w:color w:val="B2282C"/>
          <w:spacing w:val="-1"/>
          <w:w w:val="135"/>
        </w:rPr>
        <w:t>-</w:t>
      </w:r>
      <w:r>
        <w:rPr>
          <w:i/>
          <w:color w:val="B2282C"/>
          <w:spacing w:val="-29"/>
          <w:w w:val="135"/>
        </w:rPr>
        <w:t> </w:t>
      </w:r>
      <w:r>
        <w:rPr>
          <w:i/>
          <w:color w:val="B2282C"/>
          <w:spacing w:val="-1"/>
          <w:w w:val="105"/>
        </w:rPr>
        <w:t>Eleanor</w:t>
      </w:r>
      <w:r>
        <w:rPr>
          <w:i/>
          <w:color w:val="B2282C"/>
          <w:spacing w:val="-2"/>
          <w:w w:val="105"/>
        </w:rPr>
        <w:t> </w:t>
      </w:r>
      <w:r>
        <w:rPr>
          <w:i/>
          <w:color w:val="B2282C"/>
          <w:spacing w:val="-1"/>
          <w:w w:val="105"/>
        </w:rPr>
        <w:t>Everet</w:t>
      </w:r>
    </w:p>
    <w:p>
      <w:pPr>
        <w:pStyle w:val="Heading7"/>
        <w:spacing w:before="84"/>
        <w:ind w:left="479"/>
      </w:pPr>
      <w:r>
        <w:rPr>
          <w:b w:val="0"/>
        </w:rPr>
        <w:br w:type="column"/>
      </w:r>
      <w:r>
        <w:rPr>
          <w:color w:val="B2282C"/>
          <w:w w:val="95"/>
        </w:rPr>
        <w:t>Emergency</w:t>
      </w:r>
      <w:r>
        <w:rPr>
          <w:color w:val="B2282C"/>
          <w:spacing w:val="31"/>
          <w:w w:val="95"/>
        </w:rPr>
        <w:t> </w:t>
      </w:r>
      <w:r>
        <w:rPr>
          <w:color w:val="B2282C"/>
          <w:w w:val="95"/>
        </w:rPr>
        <w:t>Closings</w:t>
      </w:r>
    </w:p>
    <w:p>
      <w:pPr>
        <w:pStyle w:val="BodyText"/>
        <w:spacing w:line="312" w:lineRule="auto" w:before="48"/>
        <w:ind w:left="479" w:right="857" w:firstLine="240"/>
        <w:jc w:val="both"/>
      </w:pPr>
      <w:r>
        <w:rPr/>
        <w:pict>
          <v:line style="position:absolute;mso-position-horizontal-relative:page;mso-position-vertical-relative:paragraph;z-index:15751680" from="306pt,-11.583033pt" to="306pt,652.416967pt" stroked="true" strokeweight=".25pt" strokecolor="#b2282c">
            <v:stroke dashstyle="solid"/>
            <w10:wrap type="none"/>
          </v:line>
        </w:pict>
      </w:r>
      <w:r>
        <w:rPr>
          <w:color w:val="58595B"/>
          <w:w w:val="105"/>
        </w:rPr>
        <w:t>Emergencies such as severe weather, fires, power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3"/>
          <w:w w:val="105"/>
        </w:rPr>
        <w:t>failures,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4"/>
          <w:w w:val="105"/>
        </w:rPr>
        <w:t>earthquakes, </w:t>
      </w:r>
      <w:r>
        <w:rPr>
          <w:color w:val="58595B"/>
          <w:spacing w:val="11"/>
          <w:w w:val="105"/>
        </w:rPr>
        <w:t>can </w:t>
      </w:r>
      <w:r>
        <w:rPr>
          <w:color w:val="58595B"/>
          <w:spacing w:val="13"/>
          <w:w w:val="105"/>
        </w:rPr>
        <w:t>disrupt Company</w:t>
      </w:r>
      <w:r>
        <w:rPr>
          <w:color w:val="58595B"/>
          <w:spacing w:val="14"/>
          <w:w w:val="105"/>
        </w:rPr>
        <w:t> </w:t>
      </w:r>
      <w:r>
        <w:rPr>
          <w:color w:val="58595B"/>
          <w:w w:val="105"/>
        </w:rPr>
        <w:t>operations. In some cases, these circumstances 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require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closing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facility.</w:t>
      </w:r>
    </w:p>
    <w:p>
      <w:pPr>
        <w:pStyle w:val="BodyText"/>
        <w:spacing w:line="312" w:lineRule="auto" w:before="4"/>
        <w:ind w:left="479" w:right="857" w:firstLine="240"/>
        <w:jc w:val="both"/>
      </w:pPr>
      <w:r>
        <w:rPr>
          <w:color w:val="58595B"/>
          <w:spacing w:val="11"/>
          <w:w w:val="105"/>
        </w:rPr>
        <w:t>When </w:t>
      </w:r>
      <w:r>
        <w:rPr>
          <w:color w:val="58595B"/>
          <w:spacing w:val="13"/>
          <w:w w:val="105"/>
        </w:rPr>
        <w:t>operations </w:t>
      </w:r>
      <w:r>
        <w:rPr>
          <w:color w:val="58595B"/>
          <w:spacing w:val="10"/>
          <w:w w:val="105"/>
        </w:rPr>
        <w:t>are </w:t>
      </w:r>
      <w:r>
        <w:rPr>
          <w:color w:val="58595B"/>
          <w:spacing w:val="13"/>
          <w:w w:val="105"/>
        </w:rPr>
        <w:t>officially </w:t>
      </w:r>
      <w:r>
        <w:rPr>
          <w:color w:val="58595B"/>
          <w:spacing w:val="12"/>
          <w:w w:val="105"/>
        </w:rPr>
        <w:t>closed </w:t>
      </w:r>
      <w:r>
        <w:rPr>
          <w:color w:val="58595B"/>
          <w:spacing w:val="9"/>
          <w:w w:val="105"/>
        </w:rPr>
        <w:t>due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emergency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conditions,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scheduled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unpaid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decision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close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made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before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workday has begun. If you are instructed to leave work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during the workday because of an emergency closing,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time off is paid for the remainder of that work day in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four-hour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increments.</w:t>
      </w:r>
    </w:p>
    <w:p>
      <w:pPr>
        <w:pStyle w:val="BodyText"/>
        <w:spacing w:line="312" w:lineRule="auto" w:before="6"/>
        <w:ind w:left="479" w:right="857" w:firstLine="240"/>
        <w:jc w:val="both"/>
      </w:pPr>
      <w:r>
        <w:rPr>
          <w:color w:val="58595B"/>
          <w:w w:val="105"/>
        </w:rPr>
        <w:t>You </w:t>
      </w:r>
      <w:r>
        <w:rPr>
          <w:color w:val="58595B"/>
          <w:spacing w:val="9"/>
          <w:w w:val="105"/>
        </w:rPr>
        <w:t>may </w:t>
      </w:r>
      <w:r>
        <w:rPr>
          <w:color w:val="58595B"/>
          <w:spacing w:val="13"/>
          <w:w w:val="105"/>
        </w:rPr>
        <w:t>request </w:t>
      </w:r>
      <w:r>
        <w:rPr>
          <w:color w:val="58595B"/>
          <w:w w:val="105"/>
        </w:rPr>
        <w:t>to </w:t>
      </w:r>
      <w:r>
        <w:rPr>
          <w:color w:val="58595B"/>
          <w:spacing w:val="10"/>
          <w:w w:val="105"/>
        </w:rPr>
        <w:t>use </w:t>
      </w:r>
      <w:r>
        <w:rPr>
          <w:color w:val="58595B"/>
          <w:spacing w:val="12"/>
          <w:w w:val="105"/>
        </w:rPr>
        <w:t>available </w:t>
      </w:r>
      <w:r>
        <w:rPr>
          <w:color w:val="58595B"/>
          <w:spacing w:val="9"/>
          <w:w w:val="105"/>
        </w:rPr>
        <w:t>PTO </w:t>
      </w:r>
      <w:r>
        <w:rPr>
          <w:color w:val="58595B"/>
          <w:spacing w:val="11"/>
          <w:w w:val="105"/>
        </w:rPr>
        <w:t>when</w:t>
      </w:r>
      <w:r>
        <w:rPr>
          <w:color w:val="58595B"/>
          <w:spacing w:val="12"/>
          <w:w w:val="105"/>
        </w:rPr>
        <w:t> </w:t>
      </w:r>
      <w:r>
        <w:rPr>
          <w:color w:val="58595B"/>
          <w:spacing w:val="15"/>
        </w:rPr>
        <w:t>operations</w:t>
      </w:r>
      <w:r>
        <w:rPr>
          <w:color w:val="58595B"/>
          <w:spacing w:val="16"/>
        </w:rPr>
        <w:t> </w:t>
      </w:r>
      <w:r>
        <w:rPr>
          <w:color w:val="58595B"/>
          <w:spacing w:val="11"/>
        </w:rPr>
        <w:t>are</w:t>
      </w:r>
      <w:r>
        <w:rPr>
          <w:color w:val="58595B"/>
          <w:spacing w:val="12"/>
        </w:rPr>
        <w:t> </w:t>
      </w:r>
      <w:r>
        <w:rPr>
          <w:color w:val="58595B"/>
          <w:spacing w:val="14"/>
        </w:rPr>
        <w:t>closed</w:t>
      </w:r>
      <w:r>
        <w:rPr>
          <w:color w:val="58595B"/>
          <w:spacing w:val="15"/>
        </w:rPr>
        <w:t> </w:t>
      </w:r>
      <w:r>
        <w:rPr>
          <w:color w:val="58595B"/>
        </w:rPr>
        <w:t>or</w:t>
      </w:r>
      <w:r>
        <w:rPr>
          <w:color w:val="58595B"/>
          <w:spacing w:val="1"/>
        </w:rPr>
        <w:t> </w:t>
      </w:r>
      <w:r>
        <w:rPr>
          <w:color w:val="58595B"/>
        </w:rPr>
        <w:t>i f</w:t>
      </w:r>
      <w:r>
        <w:rPr>
          <w:color w:val="58595B"/>
          <w:spacing w:val="1"/>
        </w:rPr>
        <w:t> </w:t>
      </w:r>
      <w:r>
        <w:rPr>
          <w:color w:val="58595B"/>
          <w:spacing w:val="10"/>
        </w:rPr>
        <w:t>you  </w:t>
      </w:r>
      <w:r>
        <w:rPr>
          <w:color w:val="58595B"/>
          <w:spacing w:val="11"/>
        </w:rPr>
        <w:t>are  </w:t>
      </w:r>
      <w:r>
        <w:rPr>
          <w:color w:val="58595B"/>
          <w:spacing w:val="14"/>
        </w:rPr>
        <w:t>unable  </w:t>
      </w:r>
      <w:r>
        <w:rPr>
          <w:color w:val="58595B"/>
        </w:rPr>
        <w:t>to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make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work.</w:t>
      </w:r>
    </w:p>
    <w:p>
      <w:pPr>
        <w:pStyle w:val="BodyText"/>
        <w:spacing w:line="312" w:lineRule="auto" w:before="3"/>
        <w:ind w:left="479" w:right="857" w:firstLine="240"/>
        <w:jc w:val="both"/>
      </w:pPr>
      <w:r>
        <w:rPr>
          <w:color w:val="58595B"/>
        </w:rPr>
        <w:t>Team members in essential operations may be asked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to work on a day when operations are officially closed.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 these circumstances, those who work will receive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regular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pay.</w:t>
      </w:r>
    </w:p>
    <w:p>
      <w:pPr>
        <w:pStyle w:val="BodyText"/>
        <w:spacing w:before="7"/>
      </w:pPr>
    </w:p>
    <w:p>
      <w:pPr>
        <w:pStyle w:val="Heading7"/>
        <w:ind w:left="479"/>
      </w:pPr>
      <w:r>
        <w:rPr>
          <w:color w:val="B2282C"/>
          <w:spacing w:val="-4"/>
        </w:rPr>
        <w:t>Violence</w:t>
      </w:r>
      <w:r>
        <w:rPr>
          <w:color w:val="B2282C"/>
          <w:spacing w:val="-12"/>
        </w:rPr>
        <w:t> </w:t>
      </w:r>
      <w:r>
        <w:rPr>
          <w:color w:val="B2282C"/>
          <w:spacing w:val="-4"/>
        </w:rPr>
        <w:t>Prevention</w:t>
      </w:r>
      <w:r>
        <w:rPr>
          <w:color w:val="B2282C"/>
          <w:spacing w:val="-12"/>
        </w:rPr>
        <w:t> </w:t>
      </w:r>
      <w:r>
        <w:rPr>
          <w:color w:val="B2282C"/>
          <w:spacing w:val="-4"/>
        </w:rPr>
        <w:t>&amp;</w:t>
      </w:r>
      <w:r>
        <w:rPr>
          <w:color w:val="B2282C"/>
          <w:spacing w:val="-12"/>
        </w:rPr>
        <w:t> </w:t>
      </w:r>
      <w:r>
        <w:rPr>
          <w:color w:val="B2282C"/>
          <w:spacing w:val="-4"/>
        </w:rPr>
        <w:t>Weapons</w:t>
      </w:r>
    </w:p>
    <w:p>
      <w:pPr>
        <w:pStyle w:val="BodyText"/>
        <w:spacing w:line="312" w:lineRule="auto" w:before="48"/>
        <w:ind w:left="479" w:right="858" w:firstLine="240"/>
        <w:jc w:val="both"/>
      </w:pPr>
      <w:r>
        <w:rPr>
          <w:color w:val="58595B"/>
          <w:w w:val="105"/>
        </w:rPr>
        <w:t>All team members should be treated with courtesy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 respect at all times. You are expected to refrain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from fighting, “horseplay” or other conduct that may 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dangerous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others.</w:t>
      </w:r>
    </w:p>
    <w:p>
      <w:pPr>
        <w:pStyle w:val="BodyText"/>
        <w:spacing w:line="312" w:lineRule="auto" w:before="4"/>
        <w:ind w:left="479" w:right="857" w:firstLine="240"/>
        <w:jc w:val="both"/>
      </w:pPr>
      <w:r>
        <w:rPr>
          <w:color w:val="58595B"/>
          <w:spacing w:val="13"/>
          <w:w w:val="105"/>
        </w:rPr>
        <w:t>Possession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3"/>
          <w:w w:val="105"/>
        </w:rPr>
        <w:t>dangerous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1"/>
          <w:w w:val="105"/>
        </w:rPr>
        <w:t>deadly </w:t>
      </w:r>
      <w:r>
        <w:rPr>
          <w:color w:val="58595B"/>
          <w:spacing w:val="12"/>
          <w:w w:val="105"/>
        </w:rPr>
        <w:t>weapons</w:t>
      </w:r>
      <w:r>
        <w:rPr>
          <w:color w:val="58595B"/>
          <w:spacing w:val="13"/>
          <w:w w:val="105"/>
        </w:rPr>
        <w:t> </w:t>
      </w:r>
      <w:r>
        <w:rPr>
          <w:color w:val="58595B"/>
          <w:w w:val="105"/>
        </w:rPr>
        <w:t>including,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but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limited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firearms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weapons;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explosive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devices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and/or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hazardous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materials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on Company premises or off Company premises while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performing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job-related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duties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strictly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prohibited.</w:t>
      </w:r>
    </w:p>
    <w:p>
      <w:pPr>
        <w:pStyle w:val="BodyText"/>
        <w:spacing w:line="312" w:lineRule="auto" w:before="4"/>
        <w:ind w:left="479" w:right="857" w:firstLine="240"/>
        <w:jc w:val="both"/>
      </w:pPr>
      <w:r>
        <w:rPr>
          <w:color w:val="58595B"/>
          <w:w w:val="105"/>
        </w:rPr>
        <w:t>Conduct that threatens, harasses or bullies another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 member, a guest or a member of the public at any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time,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including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off-duty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periods,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tolerated.</w:t>
      </w:r>
    </w:p>
    <w:p>
      <w:pPr>
        <w:pStyle w:val="BodyText"/>
        <w:spacing w:line="312" w:lineRule="auto" w:before="3"/>
        <w:ind w:left="479" w:right="857" w:firstLine="240"/>
        <w:jc w:val="both"/>
      </w:pP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threats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actual violence, </w:t>
      </w:r>
      <w:r>
        <w:rPr>
          <w:color w:val="58595B"/>
          <w:w w:val="105"/>
        </w:rPr>
        <w:t>(both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direct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indirect) should be reported as soon as possible to your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supervisor or any other member of management. This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includes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threats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members,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well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threats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by guests, vendors, solicitors or other members of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public.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reporting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threat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violence,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please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specific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detailed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possible.</w:t>
      </w:r>
    </w:p>
    <w:p>
      <w:pPr>
        <w:pStyle w:val="BodyText"/>
        <w:spacing w:line="312" w:lineRule="auto" w:before="7"/>
        <w:ind w:left="479" w:right="857" w:firstLine="240"/>
        <w:jc w:val="both"/>
      </w:pPr>
      <w:r>
        <w:rPr>
          <w:color w:val="58595B"/>
          <w:w w:val="105"/>
        </w:rPr>
        <w:t>All suspicious individuals or activities should also 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reported to a supervisor as soon as possible. Do 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place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yourself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risk.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see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hear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commotion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or  </w:t>
      </w:r>
      <w:r>
        <w:rPr>
          <w:color w:val="58595B"/>
          <w:spacing w:val="10"/>
          <w:w w:val="105"/>
        </w:rPr>
        <w:t>disturbance </w:t>
      </w:r>
      <w:r>
        <w:rPr>
          <w:color w:val="58595B"/>
          <w:w w:val="105"/>
        </w:rPr>
        <w:t>near  your  work  </w:t>
      </w:r>
      <w:r>
        <w:rPr>
          <w:color w:val="58595B"/>
          <w:spacing w:val="9"/>
          <w:w w:val="105"/>
        </w:rPr>
        <w:t>station, </w:t>
      </w:r>
      <w:r>
        <w:rPr>
          <w:color w:val="58595B"/>
          <w:w w:val="105"/>
        </w:rPr>
        <w:t>do  not  try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intercede.</w:t>
      </w:r>
    </w:p>
    <w:p>
      <w:pPr>
        <w:pStyle w:val="BodyText"/>
        <w:spacing w:line="312" w:lineRule="auto" w:before="4"/>
        <w:ind w:left="479" w:right="858" w:firstLine="240"/>
        <w:jc w:val="both"/>
      </w:pPr>
      <w:r>
        <w:rPr>
          <w:color w:val="58595B"/>
        </w:rPr>
        <w:t>Independence will promptly and thoroughly investigate</w:t>
      </w:r>
      <w:r>
        <w:rPr>
          <w:color w:val="58595B"/>
          <w:spacing w:val="1"/>
        </w:rPr>
        <w:t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reports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threats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actual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violence,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suspicious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individuals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activities.</w:t>
      </w:r>
    </w:p>
    <w:p>
      <w:pPr>
        <w:spacing w:after="0" w:line="312" w:lineRule="auto"/>
        <w:jc w:val="both"/>
        <w:sectPr>
          <w:pgSz w:w="12240" w:h="15840"/>
          <w:pgMar w:top="980" w:bottom="0" w:left="340" w:right="340"/>
          <w:cols w:num="2" w:equalWidth="0">
            <w:col w:w="5521" w:space="40"/>
            <w:col w:w="59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1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30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spacing w:line="314" w:lineRule="auto" w:before="82"/>
        <w:ind w:left="860" w:firstLine="240"/>
        <w:jc w:val="both"/>
      </w:pPr>
      <w:bookmarkStart w:name="_bookmark19" w:id="21"/>
      <w:bookmarkEnd w:id="21"/>
      <w:r>
        <w:rPr/>
      </w:r>
      <w:r>
        <w:rPr>
          <w:color w:val="58595B"/>
          <w:w w:val="105"/>
        </w:rPr>
        <w:t>Independence encourages team members to bring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disputes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differences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the attention of their supervisors before the situation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escalates into potential violence. Independence will assist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in the resolution of team member disputes and will not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discipline or retaliate against team members for raising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concerns.</w:t>
      </w:r>
    </w:p>
    <w:p>
      <w:pPr>
        <w:pStyle w:val="BodyText"/>
        <w:spacing w:before="1"/>
      </w:pPr>
    </w:p>
    <w:p>
      <w:pPr>
        <w:pStyle w:val="Heading7"/>
        <w:spacing w:before="1"/>
      </w:pPr>
      <w:r>
        <w:rPr>
          <w:color w:val="B2282C"/>
        </w:rPr>
        <w:t>Smoking</w:t>
      </w:r>
    </w:p>
    <w:p>
      <w:pPr>
        <w:pStyle w:val="BodyText"/>
        <w:spacing w:line="312" w:lineRule="auto" w:before="48"/>
        <w:ind w:left="860" w:right="2" w:firstLine="240"/>
        <w:jc w:val="both"/>
      </w:pPr>
      <w:r>
        <w:rPr>
          <w:color w:val="58595B"/>
          <w:w w:val="105"/>
        </w:rPr>
        <w:t>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intent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safe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healthy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environment.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forms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tobacco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(cigarettes,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e-cigarettes,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vaping,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smokeless,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etc.)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prohibited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throughout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workplace.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alignment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state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law,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forms of tobacco use are also prohibited outside of the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buildings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within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ten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feet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entrances,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exits,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ventilation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systems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windows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open.</w:t>
      </w:r>
    </w:p>
    <w:p>
      <w:pPr>
        <w:pStyle w:val="BodyText"/>
        <w:spacing w:line="312" w:lineRule="auto" w:before="6"/>
        <w:ind w:left="860" w:right="3" w:firstLine="240"/>
        <w:jc w:val="both"/>
      </w:pP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policy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applies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equally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guests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visitors.</w:t>
      </w:r>
    </w:p>
    <w:p>
      <w:pPr>
        <w:pStyle w:val="BodyText"/>
        <w:spacing w:before="5"/>
      </w:pPr>
    </w:p>
    <w:p>
      <w:pPr>
        <w:pStyle w:val="Heading7"/>
      </w:pPr>
      <w:r>
        <w:rPr>
          <w:color w:val="B2282C"/>
          <w:spacing w:val="-3"/>
        </w:rPr>
        <w:t>Alcohol</w:t>
      </w:r>
      <w:r>
        <w:rPr>
          <w:color w:val="B2282C"/>
          <w:spacing w:val="-15"/>
        </w:rPr>
        <w:t> </w:t>
      </w:r>
      <w:r>
        <w:rPr>
          <w:color w:val="B2282C"/>
          <w:spacing w:val="-3"/>
        </w:rPr>
        <w:t>&amp;</w:t>
      </w:r>
      <w:r>
        <w:rPr>
          <w:color w:val="B2282C"/>
          <w:spacing w:val="-14"/>
        </w:rPr>
        <w:t> </w:t>
      </w:r>
      <w:r>
        <w:rPr>
          <w:color w:val="B2282C"/>
          <w:spacing w:val="-3"/>
        </w:rPr>
        <w:t>Drug</w:t>
      </w:r>
      <w:r>
        <w:rPr>
          <w:color w:val="B2282C"/>
          <w:spacing w:val="-14"/>
        </w:rPr>
        <w:t> </w:t>
      </w:r>
      <w:r>
        <w:rPr>
          <w:color w:val="B2282C"/>
          <w:spacing w:val="-2"/>
        </w:rPr>
        <w:t>Free</w:t>
      </w:r>
      <w:r>
        <w:rPr>
          <w:color w:val="B2282C"/>
          <w:spacing w:val="-14"/>
        </w:rPr>
        <w:t> </w:t>
      </w:r>
      <w:r>
        <w:rPr>
          <w:color w:val="B2282C"/>
          <w:spacing w:val="-2"/>
        </w:rPr>
        <w:t>Workplace</w:t>
      </w:r>
    </w:p>
    <w:p>
      <w:pPr>
        <w:pStyle w:val="BodyText"/>
        <w:spacing w:line="312" w:lineRule="auto" w:before="49"/>
        <w:ind w:left="860" w:right="2" w:firstLine="240"/>
        <w:jc w:val="both"/>
      </w:pPr>
      <w:r>
        <w:rPr>
          <w:color w:val="58595B"/>
          <w:w w:val="105"/>
        </w:rPr>
        <w:t>Independence has a zero tolerance against drugs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alcohol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workplace.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committed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providing a safe work environment and to fostering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well-being and health of its team members. That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commitment </w:t>
      </w:r>
      <w:r>
        <w:rPr>
          <w:color w:val="58595B"/>
          <w:w w:val="105"/>
        </w:rPr>
        <w:t>is </w:t>
      </w:r>
      <w:r>
        <w:rPr>
          <w:color w:val="58595B"/>
          <w:spacing w:val="9"/>
          <w:w w:val="105"/>
        </w:rPr>
        <w:t>jeopardized </w:t>
      </w:r>
      <w:r>
        <w:rPr>
          <w:color w:val="58595B"/>
          <w:w w:val="105"/>
        </w:rPr>
        <w:t>when any of our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 use drugs on the job, comes to work under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influence, or possesses, distributes or sells alcohol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 drugs in the workplace. The term “drug” for purposes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policy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includes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prescription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drugs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might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affect workplace safety, as well as illegal inhalants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illegal drugs under either state and/or federal law.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term “intoxicants” means drugs or alcohol. Marijuana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remains illegal under federal law and such is prohibited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by this zero tolerance policy. All current team 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 subject to drug and alcohol testing as described 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policy.</w:t>
      </w:r>
    </w:p>
    <w:p>
      <w:pPr>
        <w:pStyle w:val="BodyText"/>
        <w:spacing w:line="312" w:lineRule="auto" w:before="14"/>
        <w:ind w:left="860" w:right="2" w:firstLine="240"/>
        <w:jc w:val="both"/>
      </w:pPr>
      <w:r>
        <w:rPr>
          <w:color w:val="58595B"/>
          <w:w w:val="105"/>
        </w:rPr>
        <w:t>The goal of this policy is to balance our respect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individuals with the need to maintain a safe, productive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drug-free environment. Intoxicants will not be tolerated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Company.</w:t>
      </w:r>
    </w:p>
    <w:p>
      <w:pPr>
        <w:pStyle w:val="BodyText"/>
        <w:spacing w:line="312" w:lineRule="auto" w:before="4"/>
        <w:ind w:left="860" w:right="2" w:firstLine="240"/>
        <w:jc w:val="both"/>
      </w:pPr>
      <w:r>
        <w:rPr>
          <w:color w:val="58595B"/>
          <w:spacing w:val="9"/>
          <w:w w:val="105"/>
        </w:rPr>
        <w:t>With </w:t>
      </w:r>
      <w:r>
        <w:rPr>
          <w:color w:val="58595B"/>
          <w:spacing w:val="10"/>
          <w:w w:val="105"/>
        </w:rPr>
        <w:t>these basic </w:t>
      </w:r>
      <w:r>
        <w:rPr>
          <w:color w:val="58595B"/>
          <w:spacing w:val="11"/>
          <w:w w:val="105"/>
        </w:rPr>
        <w:t>objectives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mind, </w:t>
      </w: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established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following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zero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tolerance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policy:</w:t>
      </w:r>
    </w:p>
    <w:p>
      <w:pPr>
        <w:pStyle w:val="BodyText"/>
        <w:spacing w:before="9"/>
        <w:rPr>
          <w:sz w:val="15"/>
        </w:rPr>
      </w:pP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312" w:lineRule="auto" w:before="0" w:after="0"/>
        <w:ind w:left="1220" w:right="443" w:hanging="180"/>
        <w:jc w:val="left"/>
        <w:rPr>
          <w:sz w:val="18"/>
        </w:rPr>
      </w:pPr>
      <w:r>
        <w:rPr>
          <w:color w:val="58595B"/>
          <w:w w:val="105"/>
          <w:sz w:val="18"/>
        </w:rPr>
        <w:t>It is a violation of policy for any team member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to use, possess, distribute, sell, trade, or offer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sale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drugs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workplace,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circumstances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we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believe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might</w:t>
      </w:r>
      <w:r>
        <w:rPr>
          <w:color w:val="58595B"/>
          <w:spacing w:val="-13"/>
          <w:w w:val="105"/>
          <w:sz w:val="18"/>
        </w:rPr>
        <w:t> </w:t>
      </w:r>
      <w:r>
        <w:rPr>
          <w:color w:val="58595B"/>
          <w:w w:val="105"/>
          <w:sz w:val="18"/>
        </w:rPr>
        <w:t>adversely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affect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our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operations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safety.</w:t>
      </w:r>
    </w:p>
    <w:p>
      <w:pPr>
        <w:pStyle w:val="ListParagraph"/>
        <w:numPr>
          <w:ilvl w:val="1"/>
          <w:numId w:val="2"/>
        </w:numPr>
        <w:tabs>
          <w:tab w:pos="1220" w:val="left" w:leader="none"/>
        </w:tabs>
        <w:spacing w:line="240" w:lineRule="auto" w:before="95" w:after="0"/>
        <w:ind w:left="1220" w:right="0" w:hanging="180"/>
        <w:jc w:val="left"/>
        <w:rPr>
          <w:sz w:val="18"/>
        </w:rPr>
      </w:pPr>
      <w:r>
        <w:rPr>
          <w:color w:val="58595B"/>
          <w:w w:val="105"/>
          <w:sz w:val="18"/>
        </w:rPr>
        <w:t>It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is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violation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policy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any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</w:p>
    <w:p>
      <w:pPr>
        <w:pStyle w:val="BodyText"/>
        <w:spacing w:line="312" w:lineRule="auto" w:before="82"/>
        <w:ind w:left="834" w:right="893"/>
      </w:pPr>
      <w:r>
        <w:rPr/>
        <w:br w:type="column"/>
      </w:r>
      <w:r>
        <w:rPr>
          <w:color w:val="58595B"/>
          <w:w w:val="105"/>
        </w:rPr>
        <w:t>report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under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influence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intoxicants,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9"/>
          <w:w w:val="105"/>
        </w:rPr>
        <w:t> </w:t>
      </w:r>
      <w:r>
        <w:rPr>
          <w:color w:val="58595B"/>
          <w:w w:val="105"/>
        </w:rPr>
        <w:t>be in this condition while on Company property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circumstances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believe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might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adversely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affect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operations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safety.</w:t>
      </w:r>
    </w:p>
    <w:p>
      <w:pPr>
        <w:pStyle w:val="BodyText"/>
        <w:rPr>
          <w:sz w:val="16"/>
        </w:rPr>
      </w:pPr>
    </w:p>
    <w:p>
      <w:pPr>
        <w:pStyle w:val="BodyText"/>
        <w:spacing w:line="312" w:lineRule="auto"/>
        <w:ind w:left="474" w:right="857" w:firstLine="240"/>
        <w:jc w:val="both"/>
      </w:pPr>
      <w:r>
        <w:rPr>
          <w:color w:val="58595B"/>
          <w:w w:val="105"/>
        </w:rPr>
        <w:t>Violations of this policy subject the team member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disciplinary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action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up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including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termination.</w:t>
      </w:r>
    </w:p>
    <w:p>
      <w:pPr>
        <w:pStyle w:val="Heading8"/>
        <w:spacing w:before="144"/>
        <w:ind w:left="474"/>
      </w:pPr>
      <w:r>
        <w:rPr>
          <w:color w:val="58595B"/>
          <w:spacing w:val="-4"/>
        </w:rPr>
        <w:t>Positive</w:t>
      </w:r>
      <w:r>
        <w:rPr>
          <w:color w:val="58595B"/>
          <w:spacing w:val="-11"/>
        </w:rPr>
        <w:t> </w:t>
      </w:r>
      <w:r>
        <w:rPr>
          <w:color w:val="58595B"/>
          <w:spacing w:val="-4"/>
        </w:rPr>
        <w:t>Test</w:t>
      </w:r>
      <w:r>
        <w:rPr>
          <w:color w:val="58595B"/>
          <w:spacing w:val="-10"/>
        </w:rPr>
        <w:t> </w:t>
      </w:r>
      <w:r>
        <w:rPr>
          <w:color w:val="58595B"/>
          <w:spacing w:val="-3"/>
        </w:rPr>
        <w:t>Result</w:t>
      </w:r>
    </w:p>
    <w:p>
      <w:pPr>
        <w:pStyle w:val="BodyText"/>
        <w:spacing w:line="312" w:lineRule="auto" w:before="55"/>
        <w:ind w:left="474" w:right="858" w:firstLine="240"/>
        <w:jc w:val="both"/>
      </w:pPr>
      <w:r>
        <w:rPr>
          <w:color w:val="58595B"/>
          <w:w w:val="105"/>
        </w:rPr>
        <w:t>A team member whose alcohol or drug test result 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“positive” will be considered in violation of this policy.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zero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tolerance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regarding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positive test result. In the event a positive test result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drugs or alcohol is received, the Company will submit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initial test for a confirmation test in a federal or state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licensed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clinical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laboratory.</w:t>
      </w:r>
    </w:p>
    <w:p>
      <w:pPr>
        <w:pStyle w:val="BodyText"/>
        <w:spacing w:line="312" w:lineRule="auto" w:before="6"/>
        <w:ind w:left="474" w:right="854" w:firstLine="240"/>
        <w:jc w:val="both"/>
      </w:pPr>
      <w:r>
        <w:rPr>
          <w:color w:val="58595B"/>
          <w:w w:val="105"/>
        </w:rPr>
        <w:t>For purposes of this policy, “under the influence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alcohol or drugs” or “under the influence of intoxicants”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is any detectable level of alcohol or drugs present in the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individual’s system (based on the results of urinalysis or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breathalyzer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testing).</w:t>
      </w:r>
    </w:p>
    <w:p>
      <w:pPr>
        <w:pStyle w:val="Heading8"/>
        <w:spacing w:before="147"/>
        <w:ind w:left="474"/>
      </w:pPr>
      <w:r>
        <w:rPr>
          <w:color w:val="58595B"/>
          <w:spacing w:val="-3"/>
        </w:rPr>
        <w:t>Failure</w:t>
      </w:r>
      <w:r>
        <w:rPr>
          <w:color w:val="58595B"/>
          <w:spacing w:val="-13"/>
        </w:rPr>
        <w:t> </w:t>
      </w:r>
      <w:r>
        <w:rPr>
          <w:color w:val="58595B"/>
          <w:spacing w:val="-3"/>
        </w:rPr>
        <w:t>to</w:t>
      </w:r>
      <w:r>
        <w:rPr>
          <w:color w:val="58595B"/>
          <w:spacing w:val="-12"/>
        </w:rPr>
        <w:t> </w:t>
      </w:r>
      <w:r>
        <w:rPr>
          <w:color w:val="58595B"/>
          <w:spacing w:val="-3"/>
        </w:rPr>
        <w:t>Cooperate</w:t>
      </w:r>
      <w:r>
        <w:rPr>
          <w:color w:val="58595B"/>
          <w:spacing w:val="-12"/>
        </w:rPr>
        <w:t> </w:t>
      </w:r>
      <w:r>
        <w:rPr>
          <w:color w:val="58595B"/>
          <w:spacing w:val="-2"/>
        </w:rPr>
        <w:t>in</w:t>
      </w:r>
      <w:r>
        <w:rPr>
          <w:color w:val="58595B"/>
          <w:spacing w:val="-12"/>
        </w:rPr>
        <w:t> </w:t>
      </w:r>
      <w:r>
        <w:rPr>
          <w:color w:val="58595B"/>
          <w:spacing w:val="-2"/>
        </w:rPr>
        <w:t>Drug/Alcohol</w:t>
      </w:r>
      <w:r>
        <w:rPr>
          <w:color w:val="58595B"/>
          <w:spacing w:val="-13"/>
        </w:rPr>
        <w:t> </w:t>
      </w:r>
      <w:r>
        <w:rPr>
          <w:color w:val="58595B"/>
          <w:spacing w:val="-2"/>
        </w:rPr>
        <w:t>Testing</w:t>
      </w:r>
    </w:p>
    <w:p>
      <w:pPr>
        <w:pStyle w:val="BodyText"/>
        <w:spacing w:line="312" w:lineRule="auto" w:before="55"/>
        <w:ind w:left="474" w:right="857" w:firstLine="240"/>
        <w:jc w:val="both"/>
      </w:pPr>
      <w:r>
        <w:rPr>
          <w:color w:val="58595B"/>
          <w:w w:val="105"/>
        </w:rPr>
        <w:t>The following team member acts will be deemed as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failing to cooperate in the Company’s drug and alcohol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testing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protocol:</w:t>
      </w:r>
    </w:p>
    <w:p>
      <w:pPr>
        <w:pStyle w:val="BodyText"/>
        <w:spacing w:before="10"/>
        <w:rPr>
          <w:sz w:val="15"/>
        </w:rPr>
      </w:pPr>
    </w:p>
    <w:p>
      <w:pPr>
        <w:pStyle w:val="ListParagraph"/>
        <w:numPr>
          <w:ilvl w:val="0"/>
          <w:numId w:val="4"/>
        </w:numPr>
        <w:tabs>
          <w:tab w:pos="835" w:val="left" w:leader="none"/>
        </w:tabs>
        <w:spacing w:line="312" w:lineRule="auto" w:before="0" w:after="0"/>
        <w:ind w:left="834" w:right="957" w:hanging="180"/>
        <w:jc w:val="left"/>
        <w:rPr>
          <w:sz w:val="18"/>
        </w:rPr>
      </w:pPr>
      <w:r>
        <w:rPr>
          <w:color w:val="58595B"/>
          <w:w w:val="105"/>
          <w:sz w:val="18"/>
        </w:rPr>
        <w:t>Fails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refuses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timely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take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test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as requested by the Company under the terms of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this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policy.</w:t>
      </w:r>
    </w:p>
    <w:p>
      <w:pPr>
        <w:pStyle w:val="ListParagraph"/>
        <w:numPr>
          <w:ilvl w:val="0"/>
          <w:numId w:val="4"/>
        </w:numPr>
        <w:tabs>
          <w:tab w:pos="835" w:val="left" w:leader="none"/>
        </w:tabs>
        <w:spacing w:line="312" w:lineRule="auto" w:before="93" w:after="0"/>
        <w:ind w:left="834" w:right="1016" w:hanging="180"/>
        <w:jc w:val="left"/>
        <w:rPr>
          <w:sz w:val="18"/>
        </w:rPr>
      </w:pPr>
      <w:r>
        <w:rPr>
          <w:color w:val="58595B"/>
          <w:w w:val="105"/>
          <w:sz w:val="18"/>
        </w:rPr>
        <w:t>Refuses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cooperate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subverts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attempts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to subvert a drug or alcohol testing process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requested by the Company under this policy,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including,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but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not</w:t>
      </w:r>
      <w:r>
        <w:rPr>
          <w:color w:val="58595B"/>
          <w:spacing w:val="-3"/>
          <w:w w:val="105"/>
          <w:sz w:val="18"/>
        </w:rPr>
        <w:t> </w:t>
      </w:r>
      <w:r>
        <w:rPr>
          <w:color w:val="58595B"/>
          <w:w w:val="105"/>
          <w:sz w:val="18"/>
        </w:rPr>
        <w:t>limited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to:</w:t>
      </w:r>
    </w:p>
    <w:p>
      <w:pPr>
        <w:pStyle w:val="ListParagraph"/>
        <w:numPr>
          <w:ilvl w:val="1"/>
          <w:numId w:val="4"/>
        </w:numPr>
        <w:tabs>
          <w:tab w:pos="1285" w:val="left" w:leader="none"/>
        </w:tabs>
        <w:spacing w:line="312" w:lineRule="auto" w:before="94" w:after="0"/>
        <w:ind w:left="1284" w:right="1479" w:hanging="180"/>
        <w:jc w:val="left"/>
        <w:rPr>
          <w:sz w:val="18"/>
        </w:rPr>
      </w:pPr>
      <w:r>
        <w:rPr>
          <w:color w:val="58595B"/>
          <w:w w:val="105"/>
          <w:sz w:val="18"/>
        </w:rPr>
        <w:t>Refusal or failure to complete proper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documentation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authorizes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test;</w:t>
      </w:r>
    </w:p>
    <w:p>
      <w:pPr>
        <w:pStyle w:val="ListParagraph"/>
        <w:numPr>
          <w:ilvl w:val="1"/>
          <w:numId w:val="4"/>
        </w:numPr>
        <w:tabs>
          <w:tab w:pos="1285" w:val="left" w:leader="none"/>
        </w:tabs>
        <w:spacing w:line="240" w:lineRule="auto" w:before="91" w:after="0"/>
        <w:ind w:left="1284" w:right="0" w:hanging="181"/>
        <w:jc w:val="left"/>
        <w:rPr>
          <w:sz w:val="18"/>
        </w:rPr>
      </w:pPr>
      <w:r>
        <w:rPr>
          <w:color w:val="58595B"/>
          <w:spacing w:val="-1"/>
          <w:w w:val="105"/>
          <w:sz w:val="18"/>
        </w:rPr>
        <w:t>Presentation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false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identification;</w:t>
      </w:r>
    </w:p>
    <w:p>
      <w:pPr>
        <w:pStyle w:val="ListParagraph"/>
        <w:numPr>
          <w:ilvl w:val="1"/>
          <w:numId w:val="4"/>
        </w:numPr>
        <w:tabs>
          <w:tab w:pos="1285" w:val="left" w:leader="none"/>
        </w:tabs>
        <w:spacing w:line="312" w:lineRule="auto" w:before="154" w:after="0"/>
        <w:ind w:left="1284" w:right="1022" w:hanging="180"/>
        <w:jc w:val="left"/>
        <w:rPr>
          <w:sz w:val="18"/>
        </w:rPr>
      </w:pPr>
      <w:r>
        <w:rPr>
          <w:color w:val="58595B"/>
          <w:spacing w:val="-1"/>
          <w:w w:val="105"/>
          <w:sz w:val="18"/>
        </w:rPr>
        <w:t>Placement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adulterant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2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specimen for testing, when the adulterant is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identified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by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testing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facility;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and/or</w:t>
      </w:r>
    </w:p>
    <w:p>
      <w:pPr>
        <w:pStyle w:val="ListParagraph"/>
        <w:numPr>
          <w:ilvl w:val="1"/>
          <w:numId w:val="4"/>
        </w:numPr>
        <w:tabs>
          <w:tab w:pos="1285" w:val="left" w:leader="none"/>
        </w:tabs>
        <w:spacing w:line="312" w:lineRule="auto" w:before="92" w:after="0"/>
        <w:ind w:left="1284" w:right="1203" w:hanging="180"/>
        <w:jc w:val="left"/>
        <w:rPr>
          <w:sz w:val="18"/>
        </w:rPr>
      </w:pPr>
      <w:r>
        <w:rPr>
          <w:color w:val="58595B"/>
          <w:w w:val="105"/>
          <w:sz w:val="18"/>
        </w:rPr>
        <w:t>Interference with the accuracy of the test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results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by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includes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dilution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adulteration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test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specimen.</w:t>
      </w:r>
    </w:p>
    <w:p>
      <w:pPr>
        <w:pStyle w:val="BodyText"/>
        <w:spacing w:before="10"/>
        <w:rPr>
          <w:sz w:val="15"/>
        </w:rPr>
      </w:pPr>
    </w:p>
    <w:p>
      <w:pPr>
        <w:pStyle w:val="BodyText"/>
        <w:spacing w:line="312" w:lineRule="auto" w:before="1"/>
        <w:ind w:left="474" w:right="856" w:firstLine="240"/>
        <w:jc w:val="both"/>
      </w:pPr>
      <w:r>
        <w:rPr>
          <w:color w:val="58595B"/>
          <w:w w:val="105"/>
        </w:rPr>
        <w:t>Failure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cooperate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testing  under  this  section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insubordination,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grounds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immediate suspension and disciplinary action up to and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including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termination.</w:t>
      </w:r>
    </w:p>
    <w:p>
      <w:pPr>
        <w:spacing w:after="0" w:line="312" w:lineRule="auto"/>
        <w:jc w:val="both"/>
        <w:sectPr>
          <w:pgSz w:w="12240" w:h="15840"/>
          <w:pgMar w:top="1000" w:bottom="280" w:left="340" w:right="340"/>
          <w:cols w:num="2" w:equalWidth="0">
            <w:col w:w="5526" w:space="40"/>
            <w:col w:w="5994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52704" from="306pt,56pt" to="306pt,720pt" stroked="true" strokeweight=".25pt" strokecolor="#b2282c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before="103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spacing w:line="312" w:lineRule="auto" w:before="82"/>
        <w:ind w:left="860" w:firstLine="240"/>
        <w:jc w:val="both"/>
      </w:pPr>
      <w:r>
        <w:rPr>
          <w:color w:val="58595B"/>
          <w:w w:val="105"/>
        </w:rPr>
        <w:t>If  a  </w:t>
      </w:r>
      <w:r>
        <w:rPr>
          <w:color w:val="58595B"/>
          <w:spacing w:val="11"/>
          <w:w w:val="105"/>
        </w:rPr>
        <w:t>team </w:t>
      </w:r>
      <w:r>
        <w:rPr>
          <w:color w:val="58595B"/>
          <w:spacing w:val="12"/>
          <w:w w:val="105"/>
        </w:rPr>
        <w:t>member </w:t>
      </w:r>
      <w:r>
        <w:rPr>
          <w:color w:val="58595B"/>
          <w:w w:val="105"/>
        </w:rPr>
        <w:t>is  </w:t>
      </w:r>
      <w:r>
        <w:rPr>
          <w:color w:val="58595B"/>
          <w:spacing w:val="12"/>
          <w:w w:val="105"/>
        </w:rPr>
        <w:t>covered </w:t>
      </w:r>
      <w:r>
        <w:rPr>
          <w:color w:val="58595B"/>
          <w:w w:val="105"/>
        </w:rPr>
        <w:t>by  </w:t>
      </w:r>
      <w:r>
        <w:rPr>
          <w:color w:val="58595B"/>
          <w:spacing w:val="14"/>
          <w:w w:val="105"/>
        </w:rPr>
        <w:t>Department</w:t>
      </w:r>
      <w:r>
        <w:rPr>
          <w:color w:val="58595B"/>
          <w:spacing w:val="1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2"/>
          <w:w w:val="105"/>
        </w:rPr>
        <w:t>Transportation regulations, additional </w:t>
      </w:r>
      <w:r>
        <w:rPr>
          <w:color w:val="58595B"/>
          <w:spacing w:val="11"/>
          <w:w w:val="105"/>
        </w:rPr>
        <w:t>testing</w:t>
      </w:r>
      <w:r>
        <w:rPr>
          <w:color w:val="58595B"/>
          <w:spacing w:val="12"/>
          <w:w w:val="105"/>
        </w:rPr>
        <w:t> </w:t>
      </w:r>
      <w:r>
        <w:rPr>
          <w:color w:val="58595B"/>
          <w:w w:val="105"/>
        </w:rPr>
        <w:t>requirements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apply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enforced.</w:t>
      </w:r>
    </w:p>
    <w:p>
      <w:pPr>
        <w:pStyle w:val="Heading8"/>
        <w:spacing w:before="145"/>
      </w:pPr>
      <w:r>
        <w:rPr>
          <w:color w:val="58595B"/>
          <w:spacing w:val="-4"/>
        </w:rPr>
        <w:t>Company</w:t>
      </w:r>
      <w:r>
        <w:rPr>
          <w:color w:val="58595B"/>
          <w:spacing w:val="-11"/>
        </w:rPr>
        <w:t> </w:t>
      </w:r>
      <w:r>
        <w:rPr>
          <w:color w:val="58595B"/>
          <w:spacing w:val="-4"/>
        </w:rPr>
        <w:t>Assistance</w:t>
      </w:r>
    </w:p>
    <w:p>
      <w:pPr>
        <w:pStyle w:val="BodyText"/>
        <w:spacing w:line="312" w:lineRule="auto" w:before="55"/>
        <w:ind w:left="860" w:firstLine="240"/>
        <w:jc w:val="both"/>
      </w:pP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believes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he/she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problem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involving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alcohol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drugs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ask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 supervisor, or any member of management he or she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feels comfortable talking to, for confidential assistance.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 discipline or reprisals will result merely from a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 voluntarily asking for such assistance, and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initiate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 appropriate treatment program. This provision does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 apply if the team member is already suspected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violating this policy and may be subject to discipline 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time of the request or announcement. We will also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work with the team member to identify all 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benefits and benefit programs that may be available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help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deal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substance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abuse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problem.</w:t>
      </w:r>
    </w:p>
    <w:p>
      <w:pPr>
        <w:pStyle w:val="BodyText"/>
        <w:spacing w:line="312" w:lineRule="auto" w:before="13"/>
        <w:ind w:left="860" w:firstLine="240"/>
        <w:jc w:val="both"/>
      </w:pPr>
      <w:r>
        <w:rPr>
          <w:color w:val="58595B"/>
          <w:w w:val="105"/>
        </w:rPr>
        <w:t>The </w:t>
      </w:r>
      <w:r>
        <w:rPr>
          <w:color w:val="58595B"/>
          <w:spacing w:val="10"/>
          <w:w w:val="105"/>
        </w:rPr>
        <w:t>Company </w:t>
      </w:r>
      <w:r>
        <w:rPr>
          <w:color w:val="58595B"/>
          <w:w w:val="105"/>
        </w:rPr>
        <w:t>may </w:t>
      </w:r>
      <w:r>
        <w:rPr>
          <w:color w:val="58595B"/>
          <w:spacing w:val="11"/>
          <w:w w:val="105"/>
        </w:rPr>
        <w:t>require </w:t>
      </w:r>
      <w:r>
        <w:rPr>
          <w:color w:val="58595B"/>
          <w:w w:val="105"/>
        </w:rPr>
        <w:t>a </w:t>
      </w:r>
      <w:r>
        <w:rPr>
          <w:color w:val="58595B"/>
          <w:spacing w:val="9"/>
          <w:w w:val="105"/>
        </w:rPr>
        <w:t>team </w:t>
      </w:r>
      <w:r>
        <w:rPr>
          <w:color w:val="58595B"/>
          <w:spacing w:val="11"/>
          <w:w w:val="105"/>
        </w:rPr>
        <w:t>member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confidentially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visit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assistance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counselor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whenever, in the Company’s judgment, this may help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identify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correct 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a 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performance 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problem, 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or 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help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successful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implementation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completion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treatment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program.</w:t>
      </w:r>
    </w:p>
    <w:p>
      <w:pPr>
        <w:pStyle w:val="BodyText"/>
        <w:spacing w:line="312" w:lineRule="auto" w:before="5"/>
        <w:ind w:left="860" w:right="1" w:firstLine="240"/>
        <w:jc w:val="both"/>
      </w:pPr>
      <w:r>
        <w:rPr>
          <w:color w:val="58595B"/>
          <w:w w:val="105"/>
        </w:rPr>
        <w:t>Any request for assistance and any later treatment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program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kept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confidential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possible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under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all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factual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circumstances.</w:t>
      </w:r>
    </w:p>
    <w:p>
      <w:pPr>
        <w:pStyle w:val="BodyText"/>
        <w:spacing w:line="312" w:lineRule="auto" w:before="3"/>
        <w:ind w:left="860" w:firstLine="240"/>
        <w:jc w:val="both"/>
      </w:pPr>
      <w:r>
        <w:rPr>
          <w:color w:val="58595B"/>
          <w:w w:val="105"/>
        </w:rPr>
        <w:t>However, it is your responsibility to seek 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assistance before drug or alcohol problems lead to on-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the-job safety, performance or misconduct incidents,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 violation of this policy. If you use alcohol or drugs 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connection with work, or otherwise violate this policy,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 will not be entitled afterwards to enter a treatment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program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avoid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discipline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penalty.</w:t>
      </w:r>
    </w:p>
    <w:p>
      <w:pPr>
        <w:pStyle w:val="Heading8"/>
        <w:spacing w:before="149"/>
      </w:pPr>
      <w:r>
        <w:rPr>
          <w:color w:val="58595B"/>
          <w:spacing w:val="-3"/>
        </w:rPr>
        <w:t>Pre-Employment</w:t>
      </w:r>
      <w:r>
        <w:rPr>
          <w:color w:val="58595B"/>
          <w:spacing w:val="-10"/>
        </w:rPr>
        <w:t> </w:t>
      </w:r>
      <w:r>
        <w:rPr>
          <w:color w:val="58595B"/>
          <w:spacing w:val="-3"/>
        </w:rPr>
        <w:t>Testing</w:t>
      </w:r>
    </w:p>
    <w:p>
      <w:pPr>
        <w:pStyle w:val="BodyText"/>
        <w:spacing w:line="312" w:lineRule="auto" w:before="55"/>
        <w:ind w:left="860" w:firstLine="240"/>
        <w:jc w:val="both"/>
      </w:pPr>
      <w:r>
        <w:rPr>
          <w:color w:val="58595B"/>
          <w:w w:val="105"/>
        </w:rPr>
        <w:t>All applicants for employment who have passed 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pre-employment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evaluation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subject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drug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testing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prior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beginning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employment.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positive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result of any degree will disqualify the applicant from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employment, but the applicant may reapply after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expiration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90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days.</w:t>
      </w:r>
    </w:p>
    <w:p>
      <w:pPr>
        <w:pStyle w:val="Heading8"/>
        <w:spacing w:before="148"/>
      </w:pPr>
      <w:r>
        <w:rPr>
          <w:color w:val="58595B"/>
          <w:spacing w:val="-4"/>
        </w:rPr>
        <w:t>Reasonable</w:t>
      </w:r>
      <w:r>
        <w:rPr>
          <w:color w:val="58595B"/>
          <w:spacing w:val="-12"/>
        </w:rPr>
        <w:t> </w:t>
      </w:r>
      <w:r>
        <w:rPr>
          <w:color w:val="58595B"/>
          <w:spacing w:val="-4"/>
        </w:rPr>
        <w:t>Suspicion</w:t>
      </w:r>
      <w:r>
        <w:rPr>
          <w:color w:val="58595B"/>
          <w:spacing w:val="-11"/>
        </w:rPr>
        <w:t> </w:t>
      </w:r>
      <w:r>
        <w:rPr>
          <w:color w:val="58595B"/>
          <w:spacing w:val="-4"/>
        </w:rPr>
        <w:t>Testing</w:t>
      </w:r>
    </w:p>
    <w:p>
      <w:pPr>
        <w:pStyle w:val="BodyText"/>
        <w:spacing w:line="312" w:lineRule="auto" w:before="54"/>
        <w:ind w:left="860" w:firstLine="240"/>
        <w:jc w:val="both"/>
      </w:pPr>
      <w:r>
        <w:rPr>
          <w:color w:val="58595B"/>
          <w:w w:val="105"/>
        </w:rPr>
        <w:t>Where we have reasonable suspicion that a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under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influence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drugs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alcohol,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required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submit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2"/>
          <w:w w:val="105"/>
        </w:rPr>
        <w:t> </w:t>
      </w:r>
      <w:r>
        <w:rPr>
          <w:color w:val="58595B"/>
          <w:w w:val="105"/>
        </w:rPr>
        <w:t>testing</w:t>
      </w:r>
    </w:p>
    <w:p>
      <w:pPr>
        <w:pStyle w:val="BodyText"/>
        <w:spacing w:line="312" w:lineRule="auto" w:before="82"/>
        <w:ind w:left="478" w:right="857"/>
        <w:jc w:val="both"/>
      </w:pPr>
      <w:r>
        <w:rPr/>
        <w:br w:type="column"/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determine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presence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alcohol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drugs.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reserves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right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determine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whether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reasonable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suspicion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testing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exists.</w:t>
      </w:r>
    </w:p>
    <w:p>
      <w:pPr>
        <w:pStyle w:val="BodyText"/>
        <w:spacing w:line="312" w:lineRule="auto" w:before="3"/>
        <w:ind w:left="478" w:right="857" w:firstLine="240"/>
        <w:jc w:val="both"/>
      </w:pPr>
      <w:r>
        <w:rPr/>
        <w:pict>
          <v:line style="position:absolute;mso-position-horizontal-relative:page;mso-position-vertical-relative:paragraph;z-index:15753216" from="306.125pt,-38.47683pt" to="306.125pt,625.523170pt" stroked="true" strokeweight=".25pt" strokecolor="#b2282c">
            <v:stroke dashstyle="solid"/>
            <w10:wrap type="none"/>
          </v:line>
        </w:pict>
      </w:r>
      <w:r>
        <w:rPr>
          <w:color w:val="58595B"/>
          <w:spacing w:val="10"/>
          <w:w w:val="105"/>
        </w:rPr>
        <w:t>Reasonable </w:t>
      </w:r>
      <w:r>
        <w:rPr>
          <w:color w:val="58595B"/>
          <w:spacing w:val="9"/>
          <w:w w:val="105"/>
        </w:rPr>
        <w:t>suspicion </w:t>
      </w:r>
      <w:r>
        <w:rPr>
          <w:color w:val="58595B"/>
          <w:w w:val="105"/>
        </w:rPr>
        <w:t>is </w:t>
      </w:r>
      <w:r>
        <w:rPr>
          <w:color w:val="58595B"/>
          <w:spacing w:val="9"/>
          <w:w w:val="105"/>
        </w:rPr>
        <w:t>based </w:t>
      </w:r>
      <w:r>
        <w:rPr>
          <w:color w:val="58595B"/>
          <w:w w:val="105"/>
        </w:rPr>
        <w:t>on </w:t>
      </w:r>
      <w:r>
        <w:rPr>
          <w:color w:val="58595B"/>
          <w:spacing w:val="10"/>
          <w:w w:val="105"/>
        </w:rPr>
        <w:t>observable,</w:t>
      </w:r>
      <w:r>
        <w:rPr>
          <w:color w:val="58595B"/>
          <w:spacing w:val="11"/>
          <w:w w:val="105"/>
        </w:rPr>
        <w:t> </w:t>
      </w:r>
      <w:r>
        <w:rPr>
          <w:color w:val="58595B"/>
          <w:spacing w:val="-1"/>
          <w:w w:val="105"/>
        </w:rPr>
        <w:t>objective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evidence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gives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reasonable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basis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suspect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impaired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affected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drugs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alcohol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workplace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include,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but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limited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following: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312" w:lineRule="auto" w:before="1" w:after="0"/>
        <w:ind w:left="838" w:right="1135" w:hanging="180"/>
        <w:jc w:val="both"/>
        <w:rPr>
          <w:sz w:val="18"/>
        </w:rPr>
      </w:pPr>
      <w:r>
        <w:rPr>
          <w:color w:val="58595B"/>
          <w:w w:val="105"/>
          <w:sz w:val="18"/>
        </w:rPr>
        <w:t>Observed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use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during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hours</w:t>
      </w:r>
      <w:r>
        <w:rPr>
          <w:color w:val="58595B"/>
          <w:spacing w:val="-51"/>
          <w:w w:val="105"/>
          <w:sz w:val="18"/>
        </w:rPr>
        <w:t> </w:t>
      </w:r>
      <w:r>
        <w:rPr>
          <w:color w:val="58595B"/>
          <w:w w:val="105"/>
          <w:sz w:val="18"/>
        </w:rPr>
        <w:t>at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workplace,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statements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admissions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regarding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use;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312" w:lineRule="auto" w:before="92" w:after="0"/>
        <w:ind w:left="838" w:right="1347" w:hanging="180"/>
        <w:jc w:val="both"/>
        <w:rPr>
          <w:sz w:val="18"/>
        </w:rPr>
      </w:pPr>
      <w:r>
        <w:rPr>
          <w:color w:val="58595B"/>
          <w:w w:val="105"/>
          <w:sz w:val="18"/>
        </w:rPr>
        <w:t>Apparent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physical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symptoms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impairment</w:t>
      </w:r>
      <w:r>
        <w:rPr>
          <w:color w:val="58595B"/>
          <w:spacing w:val="-8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intoxication;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240" w:lineRule="auto" w:before="92" w:after="0"/>
        <w:ind w:left="838" w:right="0" w:hanging="181"/>
        <w:jc w:val="both"/>
        <w:rPr>
          <w:sz w:val="18"/>
        </w:rPr>
      </w:pPr>
      <w:r>
        <w:rPr>
          <w:color w:val="58595B"/>
          <w:sz w:val="18"/>
        </w:rPr>
        <w:t>Erratic,</w:t>
      </w:r>
      <w:r>
        <w:rPr>
          <w:color w:val="58595B"/>
          <w:spacing w:val="11"/>
          <w:sz w:val="18"/>
        </w:rPr>
        <w:t> </w:t>
      </w:r>
      <w:r>
        <w:rPr>
          <w:color w:val="58595B"/>
          <w:sz w:val="18"/>
        </w:rPr>
        <w:t>unusual</w:t>
      </w:r>
      <w:r>
        <w:rPr>
          <w:color w:val="58595B"/>
          <w:spacing w:val="11"/>
          <w:sz w:val="18"/>
        </w:rPr>
        <w:t> </w:t>
      </w:r>
      <w:r>
        <w:rPr>
          <w:color w:val="58595B"/>
          <w:sz w:val="18"/>
        </w:rPr>
        <w:t>or</w:t>
      </w:r>
      <w:r>
        <w:rPr>
          <w:color w:val="58595B"/>
          <w:spacing w:val="11"/>
          <w:sz w:val="18"/>
        </w:rPr>
        <w:t> </w:t>
      </w:r>
      <w:r>
        <w:rPr>
          <w:color w:val="58595B"/>
          <w:sz w:val="18"/>
        </w:rPr>
        <w:t>bizarre</w:t>
      </w:r>
      <w:r>
        <w:rPr>
          <w:color w:val="58595B"/>
          <w:spacing w:val="11"/>
          <w:sz w:val="18"/>
        </w:rPr>
        <w:t> </w:t>
      </w:r>
      <w:r>
        <w:rPr>
          <w:color w:val="58595B"/>
          <w:sz w:val="18"/>
        </w:rPr>
        <w:t>behavior;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312" w:lineRule="auto" w:before="153" w:after="0"/>
        <w:ind w:left="838" w:right="1741" w:hanging="180"/>
        <w:jc w:val="left"/>
        <w:rPr>
          <w:sz w:val="18"/>
        </w:rPr>
      </w:pPr>
      <w:r>
        <w:rPr>
          <w:color w:val="58595B"/>
          <w:w w:val="105"/>
          <w:sz w:val="18"/>
        </w:rPr>
        <w:t>Incoherent</w:t>
      </w:r>
      <w:r>
        <w:rPr>
          <w:color w:val="58595B"/>
          <w:spacing w:val="-10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slurred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speech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confused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mental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state;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240" w:lineRule="auto" w:before="92" w:after="0"/>
        <w:ind w:left="838" w:right="0" w:hanging="181"/>
        <w:jc w:val="both"/>
        <w:rPr>
          <w:sz w:val="18"/>
        </w:rPr>
      </w:pPr>
      <w:r>
        <w:rPr>
          <w:color w:val="58595B"/>
          <w:w w:val="105"/>
          <w:sz w:val="18"/>
        </w:rPr>
        <w:t>Odor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on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body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breath;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240" w:lineRule="auto" w:before="153" w:after="0"/>
        <w:ind w:left="838" w:right="0" w:hanging="181"/>
        <w:jc w:val="both"/>
        <w:rPr>
          <w:sz w:val="18"/>
        </w:rPr>
      </w:pPr>
      <w:r>
        <w:rPr>
          <w:color w:val="58595B"/>
          <w:w w:val="105"/>
          <w:sz w:val="18"/>
        </w:rPr>
        <w:t>Unsteady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standing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walking;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312" w:lineRule="auto" w:before="153" w:after="0"/>
        <w:ind w:left="838" w:right="1958" w:hanging="180"/>
        <w:jc w:val="left"/>
        <w:rPr>
          <w:sz w:val="18"/>
        </w:rPr>
      </w:pPr>
      <w:r>
        <w:rPr>
          <w:color w:val="58595B"/>
          <w:w w:val="105"/>
          <w:sz w:val="18"/>
        </w:rPr>
        <w:t>Inability or difficulty completing routine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tasks;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and/or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240" w:lineRule="auto" w:before="92" w:after="0"/>
        <w:ind w:left="838" w:right="0" w:hanging="181"/>
        <w:jc w:val="both"/>
        <w:rPr>
          <w:sz w:val="18"/>
        </w:rPr>
      </w:pPr>
      <w:r>
        <w:rPr>
          <w:color w:val="58595B"/>
          <w:w w:val="105"/>
          <w:sz w:val="18"/>
        </w:rPr>
        <w:t>Disorientation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confusion.</w:t>
      </w:r>
    </w:p>
    <w:p>
      <w:pPr>
        <w:pStyle w:val="BodyText"/>
        <w:spacing w:before="8"/>
        <w:rPr>
          <w:sz w:val="25"/>
        </w:rPr>
      </w:pPr>
    </w:p>
    <w:p>
      <w:pPr>
        <w:pStyle w:val="Heading8"/>
        <w:spacing w:before="0"/>
        <w:ind w:left="478"/>
        <w:jc w:val="both"/>
      </w:pPr>
      <w:r>
        <w:rPr>
          <w:color w:val="58595B"/>
          <w:spacing w:val="-3"/>
        </w:rPr>
        <w:t>Post-Accident</w:t>
      </w:r>
      <w:r>
        <w:rPr>
          <w:color w:val="58595B"/>
          <w:spacing w:val="-12"/>
        </w:rPr>
        <w:t> </w:t>
      </w:r>
      <w:r>
        <w:rPr>
          <w:color w:val="58595B"/>
          <w:spacing w:val="-2"/>
        </w:rPr>
        <w:t>Testing</w:t>
      </w:r>
    </w:p>
    <w:p>
      <w:pPr>
        <w:pStyle w:val="BodyText"/>
        <w:spacing w:line="312" w:lineRule="auto" w:before="55"/>
        <w:ind w:left="478" w:right="853" w:firstLine="240"/>
        <w:jc w:val="both"/>
      </w:pPr>
      <w:r>
        <w:rPr>
          <w:color w:val="58595B"/>
          <w:w w:val="105"/>
        </w:rPr>
        <w:t>Any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involved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otherwise</w:t>
      </w:r>
      <w:r>
        <w:rPr>
          <w:color w:val="58595B"/>
          <w:spacing w:val="17"/>
          <w:w w:val="105"/>
        </w:rPr>
        <w:t> </w:t>
      </w:r>
      <w:r>
        <w:rPr>
          <w:color w:val="58595B"/>
          <w:w w:val="105"/>
        </w:rPr>
        <w:t>causing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 job-related accident which causes personal injury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team member, clients, staff or others, that requires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medical treatment by a physician or by hospital/clinic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medical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personnel,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38"/>
          <w:w w:val="105"/>
        </w:rPr>
        <w:t> </w:t>
      </w:r>
      <w:r>
        <w:rPr>
          <w:color w:val="58595B"/>
          <w:w w:val="105"/>
        </w:rPr>
        <w:t>whose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behavior/actions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may,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 determined in the Company’s sole discretion, have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1"/>
          <w:w w:val="105"/>
        </w:rPr>
        <w:t>caused</w:t>
      </w:r>
      <w:r>
        <w:rPr>
          <w:color w:val="58595B"/>
          <w:spacing w:val="-13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contributed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accident,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required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take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an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alcohol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and/or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drug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test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immediately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following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accident or at the time of initial treatment by a medical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care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facility.</w:t>
      </w:r>
    </w:p>
    <w:p>
      <w:pPr>
        <w:pStyle w:val="BodyText"/>
        <w:spacing w:line="312" w:lineRule="auto" w:before="9"/>
        <w:ind w:left="478" w:right="857" w:firstLine="240"/>
        <w:jc w:val="both"/>
      </w:pPr>
      <w:r>
        <w:rPr>
          <w:color w:val="58595B"/>
          <w:w w:val="105"/>
        </w:rPr>
        <w:t>Any team member involved in or otherwise causing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accident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resulting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deems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substantial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damage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another’s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property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while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conducting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business may be required to take an alcohol and/or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drug test. Also, “near miss” incidents, where there is no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physical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damage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injuries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evaluated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make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determination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whether or not to test for drugs or alcohol for any or 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involved.</w:t>
      </w:r>
    </w:p>
    <w:p>
      <w:pPr>
        <w:spacing w:after="0" w:line="312" w:lineRule="auto"/>
        <w:jc w:val="both"/>
        <w:sectPr>
          <w:pgSz w:w="12240" w:h="15840"/>
          <w:pgMar w:top="1000" w:bottom="0" w:left="340" w:right="340"/>
          <w:cols w:num="2" w:equalWidth="0">
            <w:col w:w="5522" w:space="40"/>
            <w:col w:w="599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32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Heading8"/>
      </w:pPr>
      <w:r>
        <w:rPr>
          <w:color w:val="58595B"/>
          <w:spacing w:val="-4"/>
        </w:rPr>
        <w:t>Company</w:t>
      </w:r>
      <w:r>
        <w:rPr>
          <w:color w:val="58595B"/>
          <w:spacing w:val="-10"/>
        </w:rPr>
        <w:t> </w:t>
      </w:r>
      <w:r>
        <w:rPr>
          <w:color w:val="58595B"/>
          <w:spacing w:val="-4"/>
        </w:rPr>
        <w:t>Social</w:t>
      </w:r>
      <w:r>
        <w:rPr>
          <w:color w:val="58595B"/>
          <w:spacing w:val="-10"/>
        </w:rPr>
        <w:t> </w:t>
      </w:r>
      <w:r>
        <w:rPr>
          <w:color w:val="58595B"/>
          <w:spacing w:val="-4"/>
        </w:rPr>
        <w:t>Events</w:t>
      </w:r>
    </w:p>
    <w:p>
      <w:pPr>
        <w:pStyle w:val="BodyText"/>
        <w:spacing w:line="312" w:lineRule="auto" w:before="55"/>
        <w:ind w:left="860" w:right="2" w:firstLine="240"/>
        <w:jc w:val="both"/>
      </w:pPr>
      <w:r>
        <w:rPr>
          <w:color w:val="58595B"/>
          <w:w w:val="105"/>
        </w:rPr>
        <w:t>As a limited exception, there may be some Company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social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functions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meetings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where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alcohol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served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prior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approval,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situations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where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Company team members or supervisors are allowed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consume alcohol. However, such consumption is never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 business obligation and any use of alcohol in these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circumstances must be done with extreme moderation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2"/>
          <w:w w:val="105"/>
        </w:rPr>
        <w:t>and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confined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off-duty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evening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hours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when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no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further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required.</w:t>
      </w:r>
    </w:p>
    <w:p>
      <w:pPr>
        <w:pStyle w:val="BodyText"/>
        <w:spacing w:line="312" w:lineRule="auto" w:before="8"/>
        <w:ind w:left="860" w:right="2" w:firstLine="240"/>
        <w:jc w:val="both"/>
      </w:pPr>
      <w:r>
        <w:rPr>
          <w:color w:val="58595B"/>
          <w:w w:val="105"/>
        </w:rPr>
        <w:t>On occasion, there may be value in participating 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wine, beer or spirits tastings representing the hotel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sales or partnerships reasons. In these circumstances,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employee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must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these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tastings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pre-approved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their supervisor, including having a plan for moderation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 appropriate transportation. For General Managers,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means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pre-approval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Company.</w:t>
      </w:r>
    </w:p>
    <w:p>
      <w:pPr>
        <w:pStyle w:val="Heading8"/>
        <w:spacing w:before="149"/>
      </w:pPr>
      <w:r>
        <w:rPr>
          <w:color w:val="58595B"/>
          <w:spacing w:val="-4"/>
        </w:rPr>
        <w:t>Prescription</w:t>
      </w:r>
      <w:r>
        <w:rPr>
          <w:color w:val="58595B"/>
          <w:spacing w:val="-12"/>
        </w:rPr>
        <w:t> </w:t>
      </w:r>
      <w:r>
        <w:rPr>
          <w:color w:val="58595B"/>
          <w:spacing w:val="-3"/>
        </w:rPr>
        <w:t>Drugs</w:t>
      </w:r>
    </w:p>
    <w:p>
      <w:pPr>
        <w:pStyle w:val="BodyText"/>
        <w:spacing w:line="312" w:lineRule="auto" w:before="55"/>
        <w:ind w:left="860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safety-sensitive  positions  who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 </w:t>
      </w:r>
      <w:r>
        <w:rPr>
          <w:color w:val="58595B"/>
          <w:spacing w:val="10"/>
          <w:w w:val="105"/>
        </w:rPr>
        <w:t>medically authorized </w:t>
      </w:r>
      <w:r>
        <w:rPr>
          <w:color w:val="58595B"/>
          <w:w w:val="105"/>
        </w:rPr>
        <w:t>to use </w:t>
      </w:r>
      <w:r>
        <w:rPr>
          <w:color w:val="58595B"/>
          <w:spacing w:val="10"/>
          <w:w w:val="105"/>
        </w:rPr>
        <w:t>over-the-counter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drugs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prescription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drugs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which  might  impair  safe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job performance are responsible to determine from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physician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pharmacist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whether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substance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is capable of impairing safe job performance. The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 is on notice of potential impairment either from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drug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label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or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notice/advice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from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pharmacist.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If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use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 the drug could impair safe job performance, the team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member must report the use of the substance to 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supervisor prior to beginning work and provide proper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written medical authorization from a physician stating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that the physician has reviewed the position description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has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concluded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safe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perform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essential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functions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position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while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using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prescribed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and/or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authorized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drugs.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request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follow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up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necessary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ensure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your safety and the safety of co-workers. Consistent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federal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state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laws,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keep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confidential.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Failure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notification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outlined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above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result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disciplinary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action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up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including termination. Abuse of prescribed medications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over-the-counter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drugs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outside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prescribed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intended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tolerated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Company.</w:t>
      </w:r>
    </w:p>
    <w:p>
      <w:pPr>
        <w:pStyle w:val="Heading8"/>
        <w:spacing w:before="164"/>
      </w:pPr>
      <w:r>
        <w:rPr>
          <w:color w:val="58595B"/>
          <w:w w:val="95"/>
        </w:rPr>
        <w:t>Arrest or</w:t>
      </w:r>
      <w:r>
        <w:rPr>
          <w:color w:val="58595B"/>
          <w:spacing w:val="1"/>
          <w:w w:val="95"/>
        </w:rPr>
        <w:t> </w:t>
      </w:r>
      <w:r>
        <w:rPr>
          <w:color w:val="58595B"/>
          <w:w w:val="95"/>
        </w:rPr>
        <w:t>Conviction</w:t>
      </w:r>
      <w:r>
        <w:rPr>
          <w:color w:val="58595B"/>
          <w:spacing w:val="1"/>
          <w:w w:val="95"/>
        </w:rPr>
        <w:t> </w:t>
      </w:r>
      <w:r>
        <w:rPr>
          <w:color w:val="58595B"/>
          <w:w w:val="95"/>
        </w:rPr>
        <w:t>–</w:t>
      </w:r>
      <w:r>
        <w:rPr>
          <w:color w:val="58595B"/>
          <w:spacing w:val="1"/>
          <w:w w:val="95"/>
        </w:rPr>
        <w:t> </w:t>
      </w:r>
      <w:r>
        <w:rPr>
          <w:color w:val="58595B"/>
          <w:w w:val="95"/>
        </w:rPr>
        <w:t>Drugs</w:t>
      </w:r>
    </w:p>
    <w:p>
      <w:pPr>
        <w:pStyle w:val="BodyText"/>
        <w:spacing w:line="312" w:lineRule="auto" w:before="55"/>
        <w:ind w:left="860" w:right="3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required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notify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any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criminal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drug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statute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arrest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or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conviction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no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later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than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five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after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arrest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conviction.</w:t>
      </w:r>
    </w:p>
    <w:p>
      <w:pPr>
        <w:pStyle w:val="Heading8"/>
        <w:ind w:left="474"/>
      </w:pPr>
      <w:r>
        <w:rPr>
          <w:b w:val="0"/>
        </w:rPr>
        <w:br w:type="column"/>
      </w:r>
      <w:r>
        <w:rPr>
          <w:color w:val="58595B"/>
          <w:spacing w:val="-3"/>
        </w:rPr>
        <w:t>Last</w:t>
      </w:r>
      <w:r>
        <w:rPr>
          <w:color w:val="58595B"/>
          <w:spacing w:val="-13"/>
        </w:rPr>
        <w:t> </w:t>
      </w:r>
      <w:r>
        <w:rPr>
          <w:color w:val="58595B"/>
          <w:spacing w:val="-2"/>
        </w:rPr>
        <w:t>Chance</w:t>
      </w:r>
      <w:r>
        <w:rPr>
          <w:color w:val="58595B"/>
          <w:spacing w:val="-12"/>
        </w:rPr>
        <w:t> </w:t>
      </w:r>
      <w:r>
        <w:rPr>
          <w:color w:val="58595B"/>
          <w:spacing w:val="-2"/>
        </w:rPr>
        <w:t>Agreement</w:t>
      </w:r>
    </w:p>
    <w:p>
      <w:pPr>
        <w:pStyle w:val="BodyText"/>
        <w:spacing w:line="312" w:lineRule="auto" w:before="55"/>
        <w:ind w:left="474" w:right="857" w:firstLine="240"/>
        <w:jc w:val="both"/>
      </w:pPr>
      <w:r>
        <w:rPr>
          <w:color w:val="58595B"/>
        </w:rPr>
        <w:t>Team members who violate this policy may be subject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discipline,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up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including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termination.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Company may consider, in its sole discretion, a “Last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Chance Agreement” in lieu of discipline or discharge for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violation of this policy. Team members subject to a Last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Chance Agreement will be required, as a condition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continued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employment,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agree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following:</w:t>
      </w:r>
    </w:p>
    <w:p>
      <w:pPr>
        <w:pStyle w:val="BodyText"/>
        <w:spacing w:before="2"/>
        <w:rPr>
          <w:sz w:val="16"/>
        </w:rPr>
      </w:pPr>
    </w:p>
    <w:p>
      <w:pPr>
        <w:pStyle w:val="ListParagraph"/>
        <w:numPr>
          <w:ilvl w:val="0"/>
          <w:numId w:val="2"/>
        </w:numPr>
        <w:tabs>
          <w:tab w:pos="835" w:val="left" w:leader="none"/>
        </w:tabs>
        <w:spacing w:line="312" w:lineRule="auto" w:before="0" w:after="0"/>
        <w:ind w:left="834" w:right="864" w:hanging="180"/>
        <w:jc w:val="left"/>
        <w:rPr>
          <w:sz w:val="18"/>
        </w:rPr>
      </w:pPr>
      <w:r>
        <w:rPr>
          <w:color w:val="58595B"/>
          <w:w w:val="105"/>
          <w:sz w:val="18"/>
        </w:rPr>
        <w:t>Agreement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participate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successfully</w:t>
      </w:r>
      <w:r>
        <w:rPr>
          <w:color w:val="58595B"/>
          <w:spacing w:val="-9"/>
          <w:w w:val="105"/>
          <w:sz w:val="18"/>
        </w:rPr>
        <w:t> </w:t>
      </w:r>
      <w:r>
        <w:rPr>
          <w:color w:val="58595B"/>
          <w:w w:val="105"/>
          <w:sz w:val="18"/>
        </w:rPr>
        <w:t>complete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substance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abuse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rehabilitation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program;</w:t>
      </w:r>
    </w:p>
    <w:p>
      <w:pPr>
        <w:pStyle w:val="ListParagraph"/>
        <w:numPr>
          <w:ilvl w:val="0"/>
          <w:numId w:val="2"/>
        </w:numPr>
        <w:tabs>
          <w:tab w:pos="835" w:val="left" w:leader="none"/>
        </w:tabs>
        <w:spacing w:line="312" w:lineRule="auto" w:before="92" w:after="0"/>
        <w:ind w:left="834" w:right="1320" w:hanging="180"/>
        <w:jc w:val="left"/>
        <w:rPr>
          <w:sz w:val="18"/>
        </w:rPr>
      </w:pPr>
      <w:r>
        <w:rPr>
          <w:color w:val="58595B"/>
          <w:w w:val="105"/>
          <w:sz w:val="18"/>
        </w:rPr>
        <w:t>Adherence to the rehabilitation counselor’s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recommendations,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including,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but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not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limited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agreeing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remain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7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free;</w:t>
      </w:r>
    </w:p>
    <w:p>
      <w:pPr>
        <w:pStyle w:val="ListParagraph"/>
        <w:numPr>
          <w:ilvl w:val="0"/>
          <w:numId w:val="2"/>
        </w:numPr>
        <w:tabs>
          <w:tab w:pos="835" w:val="left" w:leader="none"/>
        </w:tabs>
        <w:spacing w:line="312" w:lineRule="auto" w:before="93" w:after="0"/>
        <w:ind w:left="834" w:right="887" w:hanging="180"/>
        <w:jc w:val="left"/>
        <w:rPr>
          <w:sz w:val="18"/>
        </w:rPr>
      </w:pPr>
      <w:r>
        <w:rPr>
          <w:color w:val="58595B"/>
          <w:w w:val="105"/>
          <w:sz w:val="18"/>
        </w:rPr>
        <w:t>Participation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assistance</w:t>
      </w:r>
      <w:r>
        <w:rPr>
          <w:color w:val="58595B"/>
          <w:spacing w:val="-11"/>
          <w:w w:val="105"/>
          <w:sz w:val="18"/>
        </w:rPr>
        <w:t> </w:t>
      </w:r>
      <w:r>
        <w:rPr>
          <w:color w:val="58595B"/>
          <w:w w:val="105"/>
          <w:sz w:val="18"/>
        </w:rPr>
        <w:t>program</w:t>
      </w:r>
      <w:r>
        <w:rPr>
          <w:color w:val="58595B"/>
          <w:spacing w:val="-50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similar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program;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and</w:t>
      </w:r>
    </w:p>
    <w:p>
      <w:pPr>
        <w:pStyle w:val="ListParagraph"/>
        <w:numPr>
          <w:ilvl w:val="0"/>
          <w:numId w:val="2"/>
        </w:numPr>
        <w:tabs>
          <w:tab w:pos="835" w:val="left" w:leader="none"/>
        </w:tabs>
        <w:spacing w:line="312" w:lineRule="auto" w:before="92" w:after="0"/>
        <w:ind w:left="834" w:right="1054" w:hanging="180"/>
        <w:jc w:val="left"/>
        <w:rPr>
          <w:sz w:val="18"/>
        </w:rPr>
      </w:pPr>
      <w:r>
        <w:rPr>
          <w:color w:val="58595B"/>
          <w:w w:val="105"/>
          <w:sz w:val="18"/>
        </w:rPr>
        <w:t>Submission</w:t>
      </w:r>
      <w:r>
        <w:rPr>
          <w:color w:val="58595B"/>
          <w:spacing w:val="-6"/>
          <w:w w:val="105"/>
          <w:sz w:val="18"/>
        </w:rPr>
        <w:t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random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periodic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49"/>
          <w:w w:val="105"/>
          <w:sz w:val="18"/>
        </w:rPr>
        <w:t> </w:t>
      </w:r>
      <w:r>
        <w:rPr>
          <w:color w:val="58595B"/>
          <w:w w:val="105"/>
          <w:sz w:val="18"/>
        </w:rPr>
        <w:t>testing to demonstrate that the team member</w:t>
      </w:r>
      <w:r>
        <w:rPr>
          <w:color w:val="58595B"/>
          <w:spacing w:val="1"/>
          <w:w w:val="105"/>
          <w:sz w:val="18"/>
        </w:rPr>
        <w:t> </w:t>
      </w:r>
      <w:r>
        <w:rPr>
          <w:color w:val="58595B"/>
          <w:w w:val="105"/>
          <w:sz w:val="18"/>
        </w:rPr>
        <w:t>remains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5"/>
          <w:w w:val="105"/>
          <w:sz w:val="18"/>
        </w:rPr>
        <w:t> </w:t>
      </w:r>
      <w:r>
        <w:rPr>
          <w:color w:val="58595B"/>
          <w:w w:val="105"/>
          <w:sz w:val="18"/>
        </w:rPr>
        <w:t>free.</w:t>
      </w:r>
    </w:p>
    <w:p>
      <w:pPr>
        <w:pStyle w:val="BodyText"/>
        <w:spacing w:before="10"/>
        <w:rPr>
          <w:sz w:val="15"/>
        </w:rPr>
      </w:pPr>
    </w:p>
    <w:p>
      <w:pPr>
        <w:pStyle w:val="BodyText"/>
        <w:spacing w:line="312" w:lineRule="auto"/>
        <w:ind w:left="474" w:right="857" w:firstLine="240"/>
        <w:jc w:val="both"/>
      </w:pPr>
      <w:r>
        <w:rPr>
          <w:color w:val="58595B"/>
          <w:w w:val="105"/>
        </w:rPr>
        <w:t>Violation of a last chance agreement will subject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immediate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termination.</w:t>
      </w:r>
    </w:p>
    <w:p>
      <w:pPr>
        <w:pStyle w:val="BodyText"/>
        <w:spacing w:line="312" w:lineRule="auto" w:before="2"/>
        <w:ind w:left="474" w:right="856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member’s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willingness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agree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treatment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and to a last chance agreement may be one factor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utilized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determining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whether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terminate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violation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policy.</w:t>
      </w:r>
    </w:p>
    <w:p>
      <w:pPr>
        <w:pStyle w:val="BodyText"/>
        <w:spacing w:line="312" w:lineRule="auto" w:before="4"/>
        <w:ind w:left="474" w:right="856" w:firstLine="240"/>
        <w:jc w:val="both"/>
      </w:pPr>
      <w:r>
        <w:rPr>
          <w:color w:val="58595B"/>
          <w:w w:val="105"/>
        </w:rPr>
        <w:t>We </w:t>
      </w:r>
      <w:r>
        <w:rPr>
          <w:color w:val="58595B"/>
          <w:spacing w:val="11"/>
          <w:w w:val="105"/>
        </w:rPr>
        <w:t>recognize </w:t>
      </w:r>
      <w:r>
        <w:rPr>
          <w:color w:val="58595B"/>
          <w:spacing w:val="9"/>
          <w:w w:val="105"/>
        </w:rPr>
        <w:t>that </w:t>
      </w:r>
      <w:r>
        <w:rPr>
          <w:color w:val="58595B"/>
          <w:spacing w:val="11"/>
          <w:w w:val="105"/>
        </w:rPr>
        <w:t>situations </w:t>
      </w:r>
      <w:r>
        <w:rPr>
          <w:color w:val="58595B"/>
          <w:w w:val="105"/>
        </w:rPr>
        <w:t>may </w:t>
      </w:r>
      <w:r>
        <w:rPr>
          <w:color w:val="58595B"/>
          <w:spacing w:val="10"/>
          <w:w w:val="105"/>
        </w:rPr>
        <w:t>arise which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are not specifically covered by this policy and these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guidelines. Such situations will be dealt with on a case-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by-case basis taking into account such things as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nature of the situation or problem, the team member’s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overall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record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assignment,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potential impact on production and safety and guest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relations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concerns.</w:t>
      </w:r>
    </w:p>
    <w:p>
      <w:pPr>
        <w:spacing w:after="0" w:line="312" w:lineRule="auto"/>
        <w:jc w:val="both"/>
        <w:sectPr>
          <w:pgSz w:w="12240" w:h="15840"/>
          <w:pgMar w:top="980" w:bottom="280" w:left="340" w:right="340"/>
          <w:cols w:num="2" w:equalWidth="0">
            <w:col w:w="5526" w:space="40"/>
            <w:col w:w="5994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53728" from="306pt,56pt" to="306pt,720pt" stroked="true" strokeweight=".25pt" strokecolor="#b2282c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33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39pt;margin-top:16.9pt;width:534.050pt;height:757pt;mso-position-horizontal-relative:page;mso-position-vertical-relative:page;z-index:-16835072" id="docshapegroup71" coordorigin="780,338" coordsize="10681,15140">
            <v:shape style="position:absolute;left:780;top:358;width:10681;height:15120" type="#_x0000_t75" id="docshape72" stroked="false">
              <v:imagedata r:id="rId28" o:title=""/>
            </v:shape>
            <v:rect style="position:absolute;left:780;top:338;width:1056;height:1056" id="docshape73" filled="true" fillcolor="#ffffff" stroked="false">
              <v:fill type="solid"/>
            </v:rect>
            <v:shape style="position:absolute;left:1020;top:529;width:576;height:673" id="docshape74" coordorigin="1020,530" coordsize="576,673" path="m1263,952l1211,952,1211,1004,1263,1004,1263,952xm1596,1028l1596,925,1596,925,1596,899,1596,898,1596,795,1596,795,1596,795,1596,765,1596,760,1595,755,1555,755,1555,925,1555,1028,1555,1028,1555,1057,1555,1161,1452,1161,1452,1161,1452,1057,1555,1057,1555,1028,1452,1028,1452,925,1555,925,1555,755,1555,755,1555,795,1555,898,1452,898,1452,795,1555,795,1555,755,1424,755,1424,1057,1424,1161,1321,1161,1321,1161,1321,1057,1424,1057,1424,755,1424,755,1424,925,1424,1029,1320,1029,1320,1029,1320,1029,1320,925,1320,925,1320,925,1424,925,1424,755,1423,755,1423,795,1423,899,1321,899,1321,898,1321,795,1321,795,1423,795,1423,755,1292,755,1292,795,1292,898,1292,898,1292,1057,1292,1161,1189,1161,1189,1161,1189,1057,1189,1057,1292,1057,1292,898,1292,898,1292,925,1292,1029,1188,1029,1188,925,1292,925,1292,898,1188,898,1188,898,1188,795,1292,795,1292,755,1160,755,1160,1057,1160,1161,1056,1161,1056,1057,1160,1057,1160,755,1160,755,1160,795,1160,898,1160,898,1160,925,1160,1029,1056,1029,1056,925,1160,925,1160,898,1056,898,1056,795,1160,795,1160,755,1020,755,1020,1152,1023,1174,1033,1189,1048,1199,1070,1202,1546,1202,1568,1199,1583,1189,1593,1173,1595,1161,1596,1152,1596,1057,1596,1057,1596,1057,1596,1029,1596,1028xm1596,707l1596,667,1593,645,1590,640,1590,640,1583,629,1567,619,1544,616,1475,616,1475,668,1473,681,1465,695,1453,704,1438,707,1424,704,1411,696,1402,682,1400,668,1400,668,1405,653,1416,641,1416,641,1416,640,1417,652,1417,654,1419,666,1425,676,1439,680,1448,678,1453,672,1457,660,1459,640,1470,653,1475,666,1475,668,1475,616,1458,616,1458,615,1458,553,1455,541,1447,533,1437,530,1428,534,1422,539,1418,548,1418,556,1417,566,1417,600,1417,615,1212,615,1212,668,1211,678,1205,690,1197,699,1186,705,1174,707,1163,705,1153,700,1144,692,1138,681,1136,670,1137,660,1143,650,1152,641,1153,654,1155,666,1161,676,1174,680,1187,676,1193,666,1194,654,1195,641,1205,649,1210,658,1212,666,1212,668,1212,615,1194,615,1194,548,1194,540,1186,530,1161,530,1153,541,1153,553,1153,616,1088,616,1068,616,1050,618,1036,625,1026,636,1022,652,1020,670,1020,699,1021,713,1021,734,1596,734,1596,707,1596,707xe" filled="true" fillcolor="#6a7bb4" stroked="false">
              <v:path arrowok="t"/>
              <v:fill type="solid"/>
            </v:shape>
            <v:rect style="position:absolute;left:780;top:3068;width:10680;height:3053" id="docshape75" filled="true" fillcolor="#ffffff" stroked="false">
              <v:fill opacity="55705f" type="solid"/>
            </v:rect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1"/>
        </w:rPr>
      </w:pPr>
    </w:p>
    <w:p>
      <w:pPr>
        <w:pStyle w:val="Heading2"/>
        <w:ind w:right="2488" w:firstLine="0"/>
        <w:jc w:val="center"/>
      </w:pPr>
      <w:r>
        <w:rPr>
          <w:color w:val="6A7BB4"/>
        </w:rPr>
        <w:t>Time</w:t>
      </w:r>
      <w:r>
        <w:rPr>
          <w:color w:val="6A7BB4"/>
          <w:spacing w:val="-2"/>
        </w:rPr>
        <w:t> </w:t>
      </w:r>
      <w:r>
        <w:rPr>
          <w:color w:val="6A7BB4"/>
        </w:rPr>
        <w:t>Away</w:t>
      </w:r>
    </w:p>
    <w:p>
      <w:pPr>
        <w:spacing w:after="0"/>
        <w:jc w:val="center"/>
        <w:sectPr>
          <w:pgSz w:w="12240" w:h="15840"/>
          <w:pgMar w:top="1500" w:bottom="280" w:left="340" w:right="340"/>
        </w:sectPr>
      </w:pPr>
    </w:p>
    <w:p>
      <w:pPr>
        <w:tabs>
          <w:tab w:pos="5509" w:val="left" w:leader="none"/>
        </w:tabs>
        <w:spacing w:before="161"/>
        <w:ind w:left="870" w:right="0" w:firstLine="0"/>
        <w:jc w:val="both"/>
        <w:rPr>
          <w:sz w:val="25"/>
        </w:rPr>
      </w:pPr>
      <w:r>
        <w:rPr/>
        <w:pict>
          <v:shape style="position:absolute;margin-left:57.3027pt;margin-top:24.969053pt;width:7.3pt;height:48.85pt;mso-position-horizontal-relative:page;mso-position-vertical-relative:paragraph;z-index:-16834048" type="#_x0000_t202" id="docshape76" filled="false" stroked="false">
            <v:textbox inset="0,0,0,0">
              <w:txbxContent>
                <w:p>
                  <w:pPr>
                    <w:spacing w:line="973" w:lineRule="exact" w:before="0"/>
                    <w:ind w:left="0" w:right="0" w:firstLine="0"/>
                    <w:jc w:val="left"/>
                    <w:rPr>
                      <w:sz w:val="85"/>
                    </w:rPr>
                  </w:pPr>
                  <w:r>
                    <w:rPr>
                      <w:color w:val="58595B"/>
                      <w:w w:val="61"/>
                      <w:sz w:val="85"/>
                    </w:rPr>
                    <w:t>I</w:t>
                  </w:r>
                </w:p>
              </w:txbxContent>
            </v:textbox>
            <w10:wrap type="none"/>
          </v:shape>
        </w:pict>
      </w:r>
      <w:bookmarkStart w:name="_bookmark20" w:id="22"/>
      <w:bookmarkEnd w:id="22"/>
      <w:r>
        <w:rPr/>
      </w:r>
      <w:r>
        <w:rPr>
          <w:color w:val="FFFFFF"/>
          <w:w w:val="100"/>
          <w:sz w:val="25"/>
          <w:shd w:fill="6A7BB4" w:color="auto" w:val="clear"/>
        </w:rPr>
        <w:t> </w:t>
      </w:r>
      <w:r>
        <w:rPr>
          <w:color w:val="FFFFFF"/>
          <w:spacing w:val="-45"/>
          <w:sz w:val="25"/>
          <w:shd w:fill="6A7BB4" w:color="auto" w:val="clear"/>
        </w:rPr>
        <w:t> </w:t>
      </w:r>
      <w:r>
        <w:rPr>
          <w:color w:val="FFFFFF"/>
          <w:sz w:val="25"/>
          <w:shd w:fill="6A7BB4" w:color="auto" w:val="clear"/>
        </w:rPr>
        <w:t>Time</w:t>
      </w:r>
      <w:r>
        <w:rPr>
          <w:color w:val="FFFFFF"/>
          <w:spacing w:val="-9"/>
          <w:sz w:val="25"/>
          <w:shd w:fill="6A7BB4" w:color="auto" w:val="clear"/>
        </w:rPr>
        <w:t> </w:t>
      </w:r>
      <w:r>
        <w:rPr>
          <w:color w:val="FFFFFF"/>
          <w:sz w:val="25"/>
          <w:shd w:fill="6A7BB4" w:color="auto" w:val="clear"/>
        </w:rPr>
        <w:t>Away</w:t>
        <w:tab/>
      </w:r>
    </w:p>
    <w:p>
      <w:pPr>
        <w:pStyle w:val="BodyText"/>
        <w:spacing w:before="2"/>
        <w:rPr>
          <w:sz w:val="35"/>
        </w:rPr>
      </w:pPr>
    </w:p>
    <w:p>
      <w:pPr>
        <w:pStyle w:val="BodyText"/>
        <w:spacing w:line="312" w:lineRule="auto"/>
        <w:ind w:left="860" w:right="7" w:firstLine="78"/>
        <w:jc w:val="both"/>
      </w:pPr>
      <w:r>
        <w:rPr>
          <w:color w:val="58595B"/>
          <w:w w:val="105"/>
        </w:rPr>
        <w:t>ndependence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recognizes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there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times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may</w:t>
      </w:r>
      <w:r>
        <w:rPr>
          <w:color w:val="58595B"/>
          <w:spacing w:val="-20"/>
        </w:rPr>
        <w:t> </w:t>
      </w:r>
      <w:r>
        <w:rPr>
          <w:color w:val="58595B"/>
        </w:rPr>
        <w:t>require</w:t>
      </w:r>
      <w:r>
        <w:rPr>
          <w:color w:val="58595B"/>
          <w:spacing w:val="-19"/>
        </w:rPr>
        <w:t> </w:t>
      </w:r>
      <w:r>
        <w:rPr>
          <w:color w:val="58595B"/>
        </w:rPr>
        <w:t>a</w:t>
      </w:r>
      <w:r>
        <w:rPr>
          <w:color w:val="58595B"/>
          <w:spacing w:val="-19"/>
        </w:rPr>
        <w:t> </w:t>
      </w:r>
      <w:r>
        <w:rPr>
          <w:color w:val="58595B"/>
        </w:rPr>
        <w:t>leave</w:t>
      </w:r>
      <w:r>
        <w:rPr>
          <w:color w:val="58595B"/>
          <w:spacing w:val="-19"/>
        </w:rPr>
        <w:t> </w:t>
      </w:r>
      <w:r>
        <w:rPr>
          <w:color w:val="58595B"/>
        </w:rPr>
        <w:t>of</w:t>
      </w:r>
      <w:r>
        <w:rPr>
          <w:color w:val="58595B"/>
          <w:spacing w:val="-19"/>
        </w:rPr>
        <w:t> </w:t>
      </w:r>
      <w:r>
        <w:rPr>
          <w:color w:val="58595B"/>
        </w:rPr>
        <w:t>absence</w:t>
      </w:r>
      <w:r>
        <w:rPr>
          <w:color w:val="58595B"/>
          <w:spacing w:val="-19"/>
        </w:rPr>
        <w:t> </w:t>
      </w:r>
      <w:r>
        <w:rPr>
          <w:color w:val="58595B"/>
        </w:rPr>
        <w:t>from</w:t>
      </w:r>
      <w:r>
        <w:rPr>
          <w:color w:val="58595B"/>
          <w:spacing w:val="-19"/>
        </w:rPr>
        <w:t> </w:t>
      </w:r>
      <w:r>
        <w:rPr>
          <w:color w:val="58595B"/>
        </w:rPr>
        <w:t>work.</w:t>
      </w:r>
      <w:r>
        <w:rPr>
          <w:color w:val="58595B"/>
          <w:spacing w:val="-19"/>
        </w:rPr>
        <w:t> </w:t>
      </w:r>
      <w:r>
        <w:rPr>
          <w:color w:val="58595B"/>
        </w:rPr>
        <w:t>Certain</w:t>
      </w:r>
      <w:r>
        <w:rPr>
          <w:color w:val="58595B"/>
          <w:spacing w:val="-19"/>
        </w:rPr>
        <w:t> </w:t>
      </w:r>
      <w:r>
        <w:rPr>
          <w:color w:val="58595B"/>
        </w:rPr>
        <w:t>reasons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for absence will qualify for job protection. The leaves in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this section are typically unpaid but you may use available</w:t>
      </w:r>
      <w:r>
        <w:rPr>
          <w:color w:val="58595B"/>
          <w:spacing w:val="-47"/>
        </w:rPr>
        <w:t> </w:t>
      </w:r>
      <w:r>
        <w:rPr>
          <w:color w:val="58595B"/>
          <w:spacing w:val="-1"/>
          <w:w w:val="105"/>
        </w:rPr>
        <w:t>benefits</w:t>
      </w:r>
      <w:r>
        <w:rPr>
          <w:color w:val="58595B"/>
          <w:spacing w:val="-13"/>
          <w:w w:val="105"/>
        </w:rPr>
        <w:t> </w:t>
      </w:r>
      <w:r>
        <w:rPr>
          <w:color w:val="58595B"/>
          <w:spacing w:val="-1"/>
          <w:w w:val="105"/>
        </w:rPr>
        <w:t>so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partially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fully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paid.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understand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information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complicated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1"/>
          <w:w w:val="105"/>
        </w:rPr>
        <w:t>sometimes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difficult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understand.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Please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do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hesitate</w:t>
      </w:r>
      <w:r>
        <w:rPr>
          <w:color w:val="58595B"/>
          <w:spacing w:val="-50"/>
          <w:w w:val="105"/>
        </w:rPr>
        <w:t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contact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your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supervisor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2"/>
          <w:w w:val="105"/>
        </w:rPr>
        <w:t>if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you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have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questions</w:t>
      </w:r>
      <w:r>
        <w:rPr>
          <w:color w:val="58595B"/>
          <w:spacing w:val="-10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help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through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process.</w:t>
      </w:r>
    </w:p>
    <w:p>
      <w:pPr>
        <w:pStyle w:val="BodyText"/>
        <w:rPr>
          <w:sz w:val="19"/>
        </w:rPr>
      </w:pPr>
    </w:p>
    <w:p>
      <w:pPr>
        <w:pStyle w:val="Heading7"/>
        <w:spacing w:before="1"/>
        <w:jc w:val="both"/>
      </w:pPr>
      <w:r>
        <w:rPr>
          <w:color w:val="6A7BB4"/>
          <w:w w:val="95"/>
        </w:rPr>
        <w:t>OFLA</w:t>
      </w:r>
      <w:r>
        <w:rPr>
          <w:color w:val="6A7BB4"/>
          <w:spacing w:val="3"/>
          <w:w w:val="95"/>
        </w:rPr>
        <w:t> </w:t>
      </w:r>
      <w:r>
        <w:rPr>
          <w:color w:val="6A7BB4"/>
          <w:w w:val="95"/>
        </w:rPr>
        <w:t>Leave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Independence recognizes that there are times when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 may require a leave of absence from work. Certain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reasons for absence will qualify for job protection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benefit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continuation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under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Oregon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Family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and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Medical Leave Act (OFLA). Even though these legal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leaves are an unpaid benefit, you will be eligible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access your PTO and other accruals to continue 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pay. Even if you run out of PTO, Independence paid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health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life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insurance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coverage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continue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some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cases. If you miss a premium payment for your health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insurance benefits while on OFLA leave, you may 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required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send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premium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payments</w:t>
      </w:r>
      <w:r>
        <w:rPr>
          <w:color w:val="58595B"/>
          <w:spacing w:val="29"/>
          <w:w w:val="105"/>
        </w:rPr>
        <w:t> </w:t>
      </w:r>
      <w:r>
        <w:rPr>
          <w:color w:val="58595B"/>
          <w:w w:val="105"/>
        </w:rPr>
        <w:t>while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30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catch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up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premiums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37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36"/>
          <w:w w:val="105"/>
        </w:rPr>
        <w:t> </w:t>
      </w:r>
      <w:r>
        <w:rPr>
          <w:color w:val="58595B"/>
          <w:w w:val="105"/>
        </w:rPr>
        <w:t>return.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This information will be provided to you in your leave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absence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paperwork.</w:t>
      </w:r>
    </w:p>
    <w:p>
      <w:pPr>
        <w:pStyle w:val="BodyText"/>
        <w:spacing w:line="312" w:lineRule="auto" w:before="14"/>
        <w:ind w:left="860" w:right="7" w:firstLine="240"/>
        <w:jc w:val="both"/>
      </w:pPr>
      <w:r>
        <w:rPr>
          <w:color w:val="58595B"/>
          <w:w w:val="105"/>
        </w:rPr>
        <w:t>Independence</w:t>
      </w:r>
      <w:r>
        <w:rPr>
          <w:color w:val="58595B"/>
          <w:spacing w:val="42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42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42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42"/>
          <w:w w:val="105"/>
        </w:rPr>
        <w:t> </w:t>
      </w:r>
      <w:r>
        <w:rPr>
          <w:color w:val="58595B"/>
          <w:w w:val="105"/>
        </w:rPr>
        <w:t>absence</w:t>
      </w:r>
      <w:r>
        <w:rPr>
          <w:color w:val="58595B"/>
          <w:spacing w:val="43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up to 12 workweeks (or up to 26 workweeks of military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caregiver leave) to eligible team members for certain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family or medical reasons and in accordance to OFLA.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function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these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policies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general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description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OFLA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rights.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 the event of any conflict between this policy and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applicable law, team members will be afforded all rights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required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law.</w:t>
      </w:r>
    </w:p>
    <w:p>
      <w:pPr>
        <w:pStyle w:val="BodyText"/>
        <w:spacing w:line="312" w:lineRule="auto" w:before="8"/>
        <w:ind w:left="860" w:right="7" w:firstLine="240"/>
        <w:jc w:val="both"/>
      </w:pPr>
      <w:r>
        <w:rPr>
          <w:color w:val="58595B"/>
          <w:w w:val="105"/>
        </w:rPr>
        <w:t>Please see the break room bulletin board for more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information regarding OFLA benefits. (a copy of the OFLA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poster is also provided at the end of this Handbook).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FAQ guide explaining these benefits in more detail is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available from Xenium. To apply for one of these leaves,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please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submit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Request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Form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least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30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before your leave begins unless it is an emergency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situation. Depending on the type of leave, you may 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required to submit one of the applicable certification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forms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healthcare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provider.</w:t>
      </w:r>
    </w:p>
    <w:p>
      <w:pPr>
        <w:pStyle w:val="BodyText"/>
        <w:spacing w:line="312" w:lineRule="auto" w:before="82"/>
        <w:ind w:left="469" w:right="857" w:firstLine="240"/>
        <w:jc w:val="both"/>
      </w:pPr>
      <w:r>
        <w:rPr/>
        <w:br w:type="column"/>
      </w:r>
      <w:r>
        <w:rPr>
          <w:color w:val="58595B"/>
          <w:w w:val="105"/>
        </w:rPr>
        <w:t>We use a “rolling forward year” to determine a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member’s OFLA leave entitlement. This means that we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look forward on the calendar for one year from the first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day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leave.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method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tells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how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much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job-protected time you have available to use. If you are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-2"/>
          <w:w w:val="105"/>
        </w:rPr>
        <w:t>entitled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2"/>
          <w:w w:val="105"/>
        </w:rPr>
        <w:t>paid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leave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under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another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benefit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plan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policy,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you must take the paid leave first and your OFLA leave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entitlement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run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concurrently.</w:t>
      </w:r>
    </w:p>
    <w:p>
      <w:pPr>
        <w:pStyle w:val="BodyText"/>
        <w:spacing w:line="312" w:lineRule="auto" w:before="8"/>
        <w:ind w:left="469" w:right="857" w:firstLine="240"/>
        <w:jc w:val="both"/>
      </w:pPr>
      <w:r>
        <w:rPr/>
        <w:pict>
          <v:line style="position:absolute;mso-position-horizontal-relative:page;mso-position-vertical-relative:paragraph;z-index:15754752" from="306pt,-105.72683pt" to="306pt,558.273170pt" stroked="true" strokeweight=".25pt" strokecolor="#6a7bb4">
            <v:stroke dashstyle="solid"/>
            <w10:wrap type="none"/>
          </v:line>
        </w:pict>
      </w:r>
      <w:r>
        <w:rPr>
          <w:color w:val="58595B"/>
          <w:w w:val="105"/>
        </w:rPr>
        <w:t>If you are on an unpaid leave of absence, you 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accrue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during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leave.</w:t>
      </w:r>
    </w:p>
    <w:p>
      <w:pPr>
        <w:pStyle w:val="BodyText"/>
        <w:spacing w:before="5"/>
      </w:pPr>
    </w:p>
    <w:p>
      <w:pPr>
        <w:pStyle w:val="Heading7"/>
        <w:ind w:left="469"/>
      </w:pPr>
      <w:r>
        <w:rPr>
          <w:color w:val="6A7BB4"/>
          <w:spacing w:val="-3"/>
        </w:rPr>
        <w:t>Oregon</w:t>
      </w:r>
      <w:r>
        <w:rPr>
          <w:color w:val="6A7BB4"/>
          <w:spacing w:val="-14"/>
        </w:rPr>
        <w:t> </w:t>
      </w:r>
      <w:r>
        <w:rPr>
          <w:color w:val="6A7BB4"/>
          <w:spacing w:val="-3"/>
        </w:rPr>
        <w:t>Domestic</w:t>
      </w:r>
      <w:r>
        <w:rPr>
          <w:color w:val="6A7BB4"/>
          <w:spacing w:val="-14"/>
        </w:rPr>
        <w:t> </w:t>
      </w:r>
      <w:r>
        <w:rPr>
          <w:color w:val="6A7BB4"/>
          <w:spacing w:val="-2"/>
        </w:rPr>
        <w:t>Violence</w:t>
      </w:r>
      <w:r>
        <w:rPr>
          <w:color w:val="6A7BB4"/>
          <w:spacing w:val="-14"/>
        </w:rPr>
        <w:t> </w:t>
      </w:r>
      <w:r>
        <w:rPr>
          <w:color w:val="6A7BB4"/>
          <w:spacing w:val="-2"/>
        </w:rPr>
        <w:t>Leave</w:t>
      </w:r>
    </w:p>
    <w:p>
      <w:pPr>
        <w:pStyle w:val="BodyText"/>
        <w:spacing w:line="312" w:lineRule="auto" w:before="48"/>
        <w:ind w:left="469" w:right="857" w:firstLine="240"/>
        <w:jc w:val="both"/>
      </w:pPr>
      <w:r>
        <w:rPr>
          <w:color w:val="58595B"/>
          <w:w w:val="105"/>
        </w:rPr>
        <w:t>We provide a domestic violence leave of absence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without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pay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Oregon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who  wish  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take time off from work duties if he/she is a victim 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domestic violence, sexual ass leave, will be kept strictly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confidential.</w:t>
      </w:r>
    </w:p>
    <w:p>
      <w:pPr>
        <w:pStyle w:val="BodyText"/>
        <w:spacing w:line="312" w:lineRule="auto" w:before="5"/>
        <w:ind w:left="469" w:right="857" w:firstLine="240"/>
        <w:jc w:val="both"/>
      </w:pPr>
      <w:r>
        <w:rPr>
          <w:color w:val="58595B"/>
          <w:w w:val="105"/>
        </w:rPr>
        <w:t>We also provide reasonable safety accommodations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team members who are victims of domestic violence,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sexual assault or stalking, including but not limited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transfer, reassignment, a modified schedule or unpaid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leave,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unless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do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so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creates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undue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hardship.</w:t>
      </w:r>
    </w:p>
    <w:p>
      <w:pPr>
        <w:pStyle w:val="BodyText"/>
        <w:spacing w:line="312" w:lineRule="auto" w:before="4"/>
        <w:ind w:left="469" w:right="857" w:firstLine="240"/>
        <w:jc w:val="both"/>
      </w:pPr>
      <w:r>
        <w:rPr>
          <w:color w:val="58595B"/>
          <w:w w:val="105"/>
        </w:rPr>
        <w:t>Please see the posted requirements on the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 bulletin board or contact your supervisor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further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details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request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leave.</w:t>
      </w:r>
    </w:p>
    <w:p>
      <w:pPr>
        <w:pStyle w:val="BodyText"/>
        <w:rPr>
          <w:sz w:val="20"/>
        </w:rPr>
      </w:pPr>
    </w:p>
    <w:p>
      <w:pPr>
        <w:pStyle w:val="Heading5"/>
        <w:spacing w:line="309" w:lineRule="auto" w:before="155"/>
        <w:ind w:right="962"/>
      </w:pPr>
      <w:r>
        <w:rPr>
          <w:i/>
          <w:color w:val="6A7BB4"/>
        </w:rPr>
        <w:t>We</w:t>
      </w:r>
      <w:r>
        <w:rPr>
          <w:i/>
          <w:color w:val="6A7BB4"/>
          <w:spacing w:val="4"/>
        </w:rPr>
        <w:t> </w:t>
      </w:r>
      <w:r>
        <w:rPr>
          <w:i/>
          <w:color w:val="6A7BB4"/>
        </w:rPr>
        <w:t>understand</w:t>
      </w:r>
      <w:r>
        <w:rPr>
          <w:i/>
          <w:color w:val="6A7BB4"/>
          <w:spacing w:val="5"/>
        </w:rPr>
        <w:t> </w:t>
      </w:r>
      <w:r>
        <w:rPr>
          <w:i/>
          <w:color w:val="6A7BB4"/>
        </w:rPr>
        <w:t>that</w:t>
      </w:r>
      <w:r>
        <w:rPr>
          <w:i/>
          <w:color w:val="6A7BB4"/>
          <w:spacing w:val="4"/>
        </w:rPr>
        <w:t> </w:t>
      </w:r>
      <w:r>
        <w:rPr>
          <w:i/>
          <w:color w:val="6A7BB4"/>
        </w:rPr>
        <w:t>this</w:t>
      </w:r>
      <w:r>
        <w:rPr>
          <w:i/>
          <w:color w:val="6A7BB4"/>
          <w:spacing w:val="5"/>
        </w:rPr>
        <w:t> </w:t>
      </w:r>
      <w:r>
        <w:rPr>
          <w:i/>
          <w:color w:val="6A7BB4"/>
        </w:rPr>
        <w:t>information</w:t>
      </w:r>
      <w:r>
        <w:rPr>
          <w:i/>
          <w:color w:val="6A7BB4"/>
          <w:spacing w:val="-86"/>
        </w:rPr>
        <w:t> </w:t>
      </w:r>
      <w:r>
        <w:rPr>
          <w:color w:val="6A7BB4"/>
          <w:w w:val="95"/>
        </w:rPr>
        <w:t>can</w:t>
      </w:r>
      <w:r>
        <w:rPr>
          <w:color w:val="6A7BB4"/>
          <w:spacing w:val="23"/>
          <w:w w:val="95"/>
        </w:rPr>
        <w:t> </w:t>
      </w:r>
      <w:r>
        <w:rPr>
          <w:color w:val="6A7BB4"/>
          <w:w w:val="95"/>
        </w:rPr>
        <w:t>be</w:t>
      </w:r>
      <w:r>
        <w:rPr>
          <w:color w:val="6A7BB4"/>
          <w:spacing w:val="24"/>
          <w:w w:val="95"/>
        </w:rPr>
        <w:t> </w:t>
      </w:r>
      <w:r>
        <w:rPr>
          <w:color w:val="6A7BB4"/>
          <w:w w:val="95"/>
        </w:rPr>
        <w:t>complicated</w:t>
      </w:r>
      <w:r>
        <w:rPr>
          <w:color w:val="6A7BB4"/>
          <w:spacing w:val="24"/>
          <w:w w:val="95"/>
        </w:rPr>
        <w:t> </w:t>
      </w:r>
      <w:r>
        <w:rPr>
          <w:color w:val="6A7BB4"/>
          <w:w w:val="95"/>
        </w:rPr>
        <w:t>and</w:t>
      </w:r>
      <w:r>
        <w:rPr>
          <w:color w:val="6A7BB4"/>
          <w:spacing w:val="24"/>
          <w:w w:val="95"/>
        </w:rPr>
        <w:t> </w:t>
      </w:r>
      <w:r>
        <w:rPr>
          <w:color w:val="6A7BB4"/>
          <w:w w:val="95"/>
        </w:rPr>
        <w:t>sometimes</w:t>
      </w:r>
      <w:r>
        <w:rPr>
          <w:color w:val="6A7BB4"/>
          <w:spacing w:val="1"/>
          <w:w w:val="95"/>
        </w:rPr>
        <w:t> </w:t>
      </w:r>
      <w:r>
        <w:rPr>
          <w:color w:val="6A7BB4"/>
        </w:rPr>
        <w:t>difficult</w:t>
      </w:r>
      <w:r>
        <w:rPr>
          <w:color w:val="6A7BB4"/>
          <w:spacing w:val="12"/>
        </w:rPr>
        <w:t> </w:t>
      </w:r>
      <w:r>
        <w:rPr>
          <w:color w:val="6A7BB4"/>
        </w:rPr>
        <w:t>to</w:t>
      </w:r>
      <w:r>
        <w:rPr>
          <w:color w:val="6A7BB4"/>
          <w:spacing w:val="13"/>
        </w:rPr>
        <w:t> </w:t>
      </w:r>
      <w:r>
        <w:rPr>
          <w:color w:val="6A7BB4"/>
        </w:rPr>
        <w:t>understand.</w:t>
      </w:r>
      <w:r>
        <w:rPr>
          <w:color w:val="6A7BB4"/>
          <w:spacing w:val="14"/>
        </w:rPr>
        <w:t> </w:t>
      </w:r>
      <w:r>
        <w:rPr>
          <w:color w:val="6A7BB4"/>
        </w:rPr>
        <w:t>Please</w:t>
      </w:r>
      <w:r>
        <w:rPr>
          <w:color w:val="6A7BB4"/>
          <w:spacing w:val="13"/>
        </w:rPr>
        <w:t> </w:t>
      </w:r>
      <w:r>
        <w:rPr>
          <w:color w:val="6A7BB4"/>
        </w:rPr>
        <w:t>do</w:t>
      </w:r>
      <w:r>
        <w:rPr>
          <w:color w:val="6A7BB4"/>
          <w:spacing w:val="13"/>
        </w:rPr>
        <w:t> </w:t>
      </w:r>
      <w:r>
        <w:rPr>
          <w:color w:val="6A7BB4"/>
        </w:rPr>
        <w:t>not</w:t>
      </w:r>
      <w:r>
        <w:rPr>
          <w:color w:val="6A7BB4"/>
          <w:spacing w:val="-86"/>
        </w:rPr>
        <w:t> </w:t>
      </w:r>
      <w:r>
        <w:rPr>
          <w:color w:val="6A7BB4"/>
          <w:w w:val="95"/>
        </w:rPr>
        <w:t>hesitate</w:t>
      </w:r>
      <w:r>
        <w:rPr>
          <w:color w:val="6A7BB4"/>
          <w:spacing w:val="32"/>
          <w:w w:val="95"/>
        </w:rPr>
        <w:t> </w:t>
      </w:r>
      <w:r>
        <w:rPr>
          <w:color w:val="6A7BB4"/>
          <w:w w:val="95"/>
        </w:rPr>
        <w:t>to</w:t>
      </w:r>
      <w:r>
        <w:rPr>
          <w:color w:val="6A7BB4"/>
          <w:spacing w:val="31"/>
          <w:w w:val="95"/>
        </w:rPr>
        <w:t> </w:t>
      </w:r>
      <w:r>
        <w:rPr>
          <w:color w:val="6A7BB4"/>
          <w:w w:val="95"/>
        </w:rPr>
        <w:t>contact</w:t>
      </w:r>
      <w:r>
        <w:rPr>
          <w:color w:val="6A7BB4"/>
          <w:spacing w:val="31"/>
          <w:w w:val="95"/>
        </w:rPr>
        <w:t> </w:t>
      </w:r>
      <w:r>
        <w:rPr>
          <w:color w:val="6A7BB4"/>
          <w:w w:val="95"/>
        </w:rPr>
        <w:t>us</w:t>
      </w:r>
      <w:r>
        <w:rPr>
          <w:color w:val="6A7BB4"/>
          <w:spacing w:val="32"/>
          <w:w w:val="95"/>
        </w:rPr>
        <w:t> </w:t>
      </w:r>
      <w:r>
        <w:rPr>
          <w:color w:val="6A7BB4"/>
          <w:w w:val="95"/>
        </w:rPr>
        <w:t>with</w:t>
      </w:r>
      <w:r>
        <w:rPr>
          <w:color w:val="6A7BB4"/>
          <w:spacing w:val="31"/>
          <w:w w:val="95"/>
        </w:rPr>
        <w:t> </w:t>
      </w:r>
      <w:r>
        <w:rPr>
          <w:color w:val="6A7BB4"/>
          <w:w w:val="95"/>
        </w:rPr>
        <w:t>questions.</w:t>
      </w:r>
    </w:p>
    <w:p>
      <w:pPr>
        <w:pStyle w:val="Heading7"/>
        <w:spacing w:before="422"/>
        <w:ind w:left="469"/>
      </w:pPr>
      <w:r>
        <w:rPr>
          <w:color w:val="6A7BB4"/>
          <w:spacing w:val="-3"/>
        </w:rPr>
        <w:t>Oregon</w:t>
      </w:r>
      <w:r>
        <w:rPr>
          <w:color w:val="6A7BB4"/>
          <w:spacing w:val="-15"/>
        </w:rPr>
        <w:t> </w:t>
      </w:r>
      <w:r>
        <w:rPr>
          <w:color w:val="6A7BB4"/>
          <w:spacing w:val="-3"/>
        </w:rPr>
        <w:t>Crime</w:t>
      </w:r>
      <w:r>
        <w:rPr>
          <w:color w:val="6A7BB4"/>
          <w:spacing w:val="-14"/>
        </w:rPr>
        <w:t> </w:t>
      </w:r>
      <w:r>
        <w:rPr>
          <w:color w:val="6A7BB4"/>
          <w:spacing w:val="-2"/>
        </w:rPr>
        <w:t>Victims’</w:t>
      </w:r>
      <w:r>
        <w:rPr>
          <w:color w:val="6A7BB4"/>
          <w:spacing w:val="-14"/>
        </w:rPr>
        <w:t> </w:t>
      </w:r>
      <w:r>
        <w:rPr>
          <w:color w:val="6A7BB4"/>
          <w:spacing w:val="-2"/>
        </w:rPr>
        <w:t>Leave</w:t>
      </w:r>
    </w:p>
    <w:p>
      <w:pPr>
        <w:pStyle w:val="BodyText"/>
        <w:spacing w:line="312" w:lineRule="auto" w:before="48"/>
        <w:ind w:left="469" w:right="858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members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are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victim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crime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be eligible for unpaid leave in order to assist in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prosecution and trial of the accused. Team members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taking qualifying Crime Victims’ Leave may choose to use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PTO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during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so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paid.</w:t>
      </w:r>
    </w:p>
    <w:p>
      <w:pPr>
        <w:pStyle w:val="BodyText"/>
        <w:spacing w:line="312" w:lineRule="auto" w:before="4"/>
        <w:ind w:left="469" w:right="858" w:firstLine="240"/>
        <w:jc w:val="both"/>
      </w:pPr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order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eligible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> </w:t>
      </w:r>
      <w:r>
        <w:rPr>
          <w:color w:val="58595B"/>
          <w:spacing w:val="-1"/>
          <w:w w:val="105"/>
        </w:rPr>
        <w:t>take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this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leave,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must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worked for the Company at least 25 hours per week for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the 180 days immediately preceding the leave. You must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also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victim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crime.</w:t>
      </w:r>
    </w:p>
    <w:p>
      <w:pPr>
        <w:pStyle w:val="BodyText"/>
        <w:spacing w:line="312" w:lineRule="auto" w:before="4"/>
        <w:ind w:left="469" w:right="857" w:firstLine="240"/>
        <w:jc w:val="both"/>
      </w:pPr>
      <w:r>
        <w:rPr>
          <w:color w:val="58595B"/>
          <w:w w:val="105"/>
        </w:rPr>
        <w:t>Please</w:t>
      </w:r>
      <w:r>
        <w:rPr>
          <w:color w:val="58595B"/>
          <w:spacing w:val="46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46"/>
          <w:w w:val="105"/>
        </w:rPr>
        <w:t> </w:t>
      </w:r>
      <w:r>
        <w:rPr>
          <w:color w:val="58595B"/>
          <w:w w:val="105"/>
        </w:rPr>
        <w:t>no</w:t>
      </w:r>
      <w:r>
        <w:rPr>
          <w:color w:val="58595B"/>
          <w:spacing w:val="46"/>
          <w:w w:val="105"/>
        </w:rPr>
        <w:t> </w:t>
      </w:r>
      <w:r>
        <w:rPr>
          <w:color w:val="58595B"/>
          <w:w w:val="105"/>
        </w:rPr>
        <w:t>less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than</w:t>
      </w:r>
      <w:r>
        <w:rPr>
          <w:color w:val="58595B"/>
          <w:spacing w:val="46"/>
          <w:w w:val="105"/>
        </w:rPr>
        <w:t> </w:t>
      </w:r>
      <w:r>
        <w:rPr>
          <w:color w:val="58595B"/>
          <w:w w:val="105"/>
        </w:rPr>
        <w:t>three</w:t>
      </w:r>
      <w:r>
        <w:rPr>
          <w:color w:val="58595B"/>
          <w:spacing w:val="46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46"/>
          <w:w w:val="105"/>
        </w:rPr>
        <w:t> </w:t>
      </w:r>
      <w:r>
        <w:rPr>
          <w:color w:val="58595B"/>
          <w:w w:val="105"/>
        </w:rPr>
        <w:t>notice</w:t>
      </w:r>
      <w:r>
        <w:rPr>
          <w:color w:val="58595B"/>
          <w:spacing w:val="47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the intention to take leave to attend a court hearing.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Please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also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copy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hearing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notice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prior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taking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leave.</w:t>
      </w:r>
    </w:p>
    <w:p>
      <w:pPr>
        <w:spacing w:after="0" w:line="312" w:lineRule="auto"/>
        <w:jc w:val="both"/>
        <w:sectPr>
          <w:pgSz w:w="12240" w:h="15840"/>
          <w:pgMar w:top="1000" w:bottom="0" w:left="340" w:right="340"/>
          <w:cols w:num="2" w:equalWidth="0">
            <w:col w:w="5531" w:space="40"/>
            <w:col w:w="598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35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Heading7"/>
        <w:spacing w:before="84"/>
      </w:pPr>
      <w:bookmarkStart w:name="_bookmark21" w:id="23"/>
      <w:bookmarkEnd w:id="23"/>
      <w:r>
        <w:rPr>
          <w:b w:val="0"/>
        </w:rPr>
      </w:r>
      <w:r>
        <w:rPr>
          <w:color w:val="6A7BB4"/>
          <w:w w:val="95"/>
        </w:rPr>
        <w:t>Military</w:t>
      </w:r>
      <w:r>
        <w:rPr>
          <w:color w:val="6A7BB4"/>
          <w:spacing w:val="13"/>
          <w:w w:val="95"/>
        </w:rPr>
        <w:t> </w:t>
      </w:r>
      <w:r>
        <w:rPr>
          <w:color w:val="6A7BB4"/>
          <w:w w:val="95"/>
        </w:rPr>
        <w:t>Leave</w:t>
      </w:r>
      <w:r>
        <w:rPr>
          <w:color w:val="6A7BB4"/>
          <w:spacing w:val="13"/>
          <w:w w:val="95"/>
        </w:rPr>
        <w:t> </w:t>
      </w:r>
      <w:r>
        <w:rPr>
          <w:color w:val="6A7BB4"/>
          <w:w w:val="95"/>
        </w:rPr>
        <w:t>(USERRA)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A military leave of absence will be granted to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members who are absent from work because of service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 the U.S. Uniformed Services in accordance with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Uniformed Services Employment and Reemployment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Rights</w:t>
      </w:r>
      <w:r>
        <w:rPr>
          <w:color w:val="58595B"/>
          <w:spacing w:val="16"/>
        </w:rPr>
        <w:t> </w:t>
      </w:r>
      <w:r>
        <w:rPr>
          <w:color w:val="58595B"/>
        </w:rPr>
        <w:t>Act</w:t>
      </w:r>
      <w:r>
        <w:rPr>
          <w:color w:val="58595B"/>
          <w:spacing w:val="17"/>
        </w:rPr>
        <w:t> </w:t>
      </w:r>
      <w:r>
        <w:rPr>
          <w:color w:val="58595B"/>
        </w:rPr>
        <w:t>(USERRA).</w:t>
      </w:r>
      <w:r>
        <w:rPr>
          <w:color w:val="58595B"/>
          <w:spacing w:val="16"/>
        </w:rPr>
        <w:t> </w:t>
      </w:r>
      <w:r>
        <w:rPr>
          <w:color w:val="58595B"/>
        </w:rPr>
        <w:t>Advance</w:t>
      </w:r>
      <w:r>
        <w:rPr>
          <w:color w:val="58595B"/>
          <w:spacing w:val="17"/>
        </w:rPr>
        <w:t> </w:t>
      </w:r>
      <w:r>
        <w:rPr>
          <w:color w:val="58595B"/>
        </w:rPr>
        <w:t>notice</w:t>
      </w:r>
      <w:r>
        <w:rPr>
          <w:color w:val="58595B"/>
          <w:spacing w:val="18"/>
        </w:rPr>
        <w:t> </w:t>
      </w:r>
      <w:r>
        <w:rPr>
          <w:color w:val="58595B"/>
        </w:rPr>
        <w:t>of</w:t>
      </w:r>
      <w:r>
        <w:rPr>
          <w:color w:val="58595B"/>
          <w:spacing w:val="18"/>
        </w:rPr>
        <w:t> </w:t>
      </w:r>
      <w:r>
        <w:rPr>
          <w:color w:val="58595B"/>
        </w:rPr>
        <w:t>military</w:t>
      </w:r>
      <w:r>
        <w:rPr>
          <w:color w:val="58595B"/>
          <w:spacing w:val="16"/>
        </w:rPr>
        <w:t> </w:t>
      </w:r>
      <w:r>
        <w:rPr>
          <w:color w:val="58595B"/>
        </w:rPr>
        <w:t>service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required,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unless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military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necessity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prevents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notice or it is otherwise impossible or unreasonable.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Discrimination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  retaliation  in  employment  based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military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service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prohibited,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  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retain all your legal rights for continued employment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under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USERRA.</w:t>
      </w:r>
    </w:p>
    <w:p>
      <w:pPr>
        <w:pStyle w:val="BodyText"/>
        <w:spacing w:before="2"/>
        <w:rPr>
          <w:sz w:val="19"/>
        </w:rPr>
      </w:pPr>
    </w:p>
    <w:p>
      <w:pPr>
        <w:pStyle w:val="Heading7"/>
      </w:pPr>
      <w:r>
        <w:rPr>
          <w:color w:val="6A7BB4"/>
          <w:spacing w:val="-2"/>
        </w:rPr>
        <w:t>Veterans</w:t>
      </w:r>
      <w:r>
        <w:rPr>
          <w:color w:val="6A7BB4"/>
          <w:spacing w:val="-16"/>
        </w:rPr>
        <w:t> </w:t>
      </w:r>
      <w:r>
        <w:rPr>
          <w:color w:val="6A7BB4"/>
          <w:spacing w:val="-1"/>
        </w:rPr>
        <w:t>Day</w:t>
      </w:r>
      <w:r>
        <w:rPr>
          <w:color w:val="6A7BB4"/>
          <w:spacing w:val="-15"/>
        </w:rPr>
        <w:t> </w:t>
      </w:r>
      <w:r>
        <w:rPr>
          <w:color w:val="6A7BB4"/>
          <w:spacing w:val="-1"/>
        </w:rPr>
        <w:t>Time</w:t>
      </w:r>
      <w:r>
        <w:rPr>
          <w:color w:val="6A7BB4"/>
          <w:spacing w:val="-15"/>
        </w:rPr>
        <w:t> </w:t>
      </w:r>
      <w:r>
        <w:rPr>
          <w:color w:val="6A7BB4"/>
          <w:spacing w:val="-1"/>
        </w:rPr>
        <w:t>Off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40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provide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eligible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veterans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unpaid</w:t>
      </w:r>
      <w:r>
        <w:rPr>
          <w:color w:val="58595B"/>
          <w:spacing w:val="41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off upon request on Veterans Day (if they are otherwise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scheduled to work). You are eligible if you served on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active duty in the Armed Forces for at least six months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received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discharge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under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honorable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conditions.</w:t>
      </w:r>
    </w:p>
    <w:p>
      <w:pPr>
        <w:pStyle w:val="BodyText"/>
        <w:spacing w:line="312" w:lineRule="auto" w:before="5"/>
        <w:ind w:left="860" w:right="1" w:firstLine="240"/>
        <w:jc w:val="both"/>
      </w:pPr>
      <w:r>
        <w:rPr>
          <w:color w:val="58595B"/>
        </w:rPr>
        <w:t>Team members seeking Veterans Day off should make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the request with at least 21 days’ advanced notice,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you will have the option of taking this day off as unpaid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time or using PTO and should specify which option you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prefer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request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day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off.</w:t>
      </w:r>
    </w:p>
    <w:p>
      <w:pPr>
        <w:pStyle w:val="BodyText"/>
        <w:spacing w:line="312" w:lineRule="auto" w:before="4"/>
        <w:ind w:left="860" w:firstLine="240"/>
        <w:jc w:val="both"/>
      </w:pPr>
      <w:r>
        <w:rPr>
          <w:color w:val="58595B"/>
          <w:w w:val="105"/>
        </w:rPr>
        <w:t>Please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contact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further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details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request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leave.</w:t>
      </w:r>
    </w:p>
    <w:p>
      <w:pPr>
        <w:pStyle w:val="BodyText"/>
        <w:spacing w:before="5"/>
      </w:pPr>
    </w:p>
    <w:p>
      <w:pPr>
        <w:pStyle w:val="Heading7"/>
        <w:spacing w:before="1"/>
      </w:pPr>
      <w:r>
        <w:rPr>
          <w:color w:val="6A7BB4"/>
          <w:spacing w:val="-4"/>
        </w:rPr>
        <w:t>Witness</w:t>
      </w:r>
      <w:r>
        <w:rPr>
          <w:color w:val="6A7BB4"/>
          <w:spacing w:val="-13"/>
        </w:rPr>
        <w:t> </w:t>
      </w:r>
      <w:r>
        <w:rPr>
          <w:color w:val="6A7BB4"/>
          <w:spacing w:val="-4"/>
        </w:rPr>
        <w:t>Duty</w:t>
      </w:r>
    </w:p>
    <w:p>
      <w:pPr>
        <w:pStyle w:val="BodyText"/>
        <w:spacing w:line="312" w:lineRule="auto" w:before="48"/>
        <w:ind w:left="860" w:right="1" w:firstLine="240"/>
        <w:jc w:val="both"/>
      </w:pPr>
      <w:r>
        <w:rPr>
          <w:color w:val="58595B"/>
          <w:w w:val="105"/>
        </w:rPr>
        <w:t>We encourage team members to appear in court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witness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duty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subpoenaed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do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so.</w:t>
      </w:r>
    </w:p>
    <w:p>
      <w:pPr>
        <w:pStyle w:val="BodyText"/>
        <w:spacing w:line="312" w:lineRule="auto" w:before="2"/>
        <w:ind w:left="860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been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subpoenaed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otherwise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requested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testify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witness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Independence,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receive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paid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entire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witness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duty.</w:t>
      </w:r>
    </w:p>
    <w:p>
      <w:pPr>
        <w:pStyle w:val="BodyText"/>
        <w:spacing w:line="312" w:lineRule="auto" w:before="2"/>
        <w:ind w:left="860" w:firstLine="240"/>
        <w:jc w:val="both"/>
      </w:pPr>
      <w:r>
        <w:rPr>
          <w:color w:val="58595B"/>
          <w:w w:val="105"/>
        </w:rPr>
        <w:t>You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granted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unpaid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appear</w:t>
      </w:r>
      <w:r>
        <w:rPr>
          <w:color w:val="58595B"/>
          <w:spacing w:val="-2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court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 a witness when requested by a party other than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Independence. You are free to use any available paid time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benefit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PTO.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receive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compensation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absence.</w:t>
      </w:r>
    </w:p>
    <w:p>
      <w:pPr>
        <w:pStyle w:val="BodyText"/>
        <w:spacing w:line="312" w:lineRule="auto" w:before="5"/>
        <w:ind w:left="860" w:firstLine="240"/>
        <w:jc w:val="both"/>
      </w:pPr>
      <w:r>
        <w:rPr>
          <w:color w:val="58595B"/>
          <w:w w:val="105"/>
        </w:rPr>
        <w:t>The subpoena should be shown to your supervisor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immediately </w:t>
      </w:r>
      <w:r>
        <w:rPr>
          <w:color w:val="58595B"/>
          <w:spacing w:val="9"/>
          <w:w w:val="105"/>
        </w:rPr>
        <w:t>after </w:t>
      </w:r>
      <w:r>
        <w:rPr>
          <w:color w:val="58595B"/>
          <w:w w:val="105"/>
        </w:rPr>
        <w:t>it is </w:t>
      </w:r>
      <w:r>
        <w:rPr>
          <w:color w:val="58595B"/>
          <w:spacing w:val="10"/>
          <w:w w:val="105"/>
        </w:rPr>
        <w:t>received </w:t>
      </w:r>
      <w:r>
        <w:rPr>
          <w:color w:val="58595B"/>
          <w:w w:val="105"/>
        </w:rPr>
        <w:t>so that </w:t>
      </w:r>
      <w:r>
        <w:rPr>
          <w:color w:val="58595B"/>
          <w:spacing w:val="10"/>
          <w:w w:val="105"/>
        </w:rPr>
        <w:t>operating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requirements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adjusted,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where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necessary,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accommodate your absence. You are expected to report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whenever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court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schedule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permits.</w:t>
      </w:r>
    </w:p>
    <w:p>
      <w:pPr>
        <w:pStyle w:val="BodyText"/>
        <w:spacing w:before="8"/>
      </w:pPr>
    </w:p>
    <w:p>
      <w:pPr>
        <w:pStyle w:val="Heading7"/>
      </w:pPr>
      <w:r>
        <w:rPr>
          <w:color w:val="6A7BB4"/>
        </w:rPr>
        <w:t>Bone</w:t>
      </w:r>
      <w:r>
        <w:rPr>
          <w:color w:val="6A7BB4"/>
          <w:spacing w:val="-18"/>
        </w:rPr>
        <w:t> </w:t>
      </w:r>
      <w:r>
        <w:rPr>
          <w:color w:val="6A7BB4"/>
        </w:rPr>
        <w:t>Marrow</w:t>
      </w:r>
      <w:r>
        <w:rPr>
          <w:color w:val="6A7BB4"/>
          <w:spacing w:val="-17"/>
        </w:rPr>
        <w:t> </w:t>
      </w:r>
      <w:r>
        <w:rPr>
          <w:color w:val="6A7BB4"/>
        </w:rPr>
        <w:t>Donor</w:t>
      </w:r>
      <w:r>
        <w:rPr>
          <w:color w:val="6A7BB4"/>
          <w:spacing w:val="-17"/>
        </w:rPr>
        <w:t> </w:t>
      </w:r>
      <w:r>
        <w:rPr>
          <w:color w:val="6A7BB4"/>
        </w:rPr>
        <w:t>Leave</w:t>
      </w:r>
    </w:p>
    <w:p>
      <w:pPr>
        <w:pStyle w:val="BodyText"/>
        <w:spacing w:line="312" w:lineRule="auto" w:before="48"/>
        <w:ind w:left="860" w:firstLine="240"/>
        <w:jc w:val="both"/>
      </w:pPr>
      <w:r>
        <w:rPr>
          <w:color w:val="58595B"/>
          <w:spacing w:val="-1"/>
          <w:w w:val="105"/>
        </w:rPr>
        <w:t>Eligible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employees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who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undergo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medical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procedure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donate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bone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marrow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provided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unpaid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off. Eligible employees are those who work an average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"/>
          <w:w w:val="105"/>
        </w:rPr>
        <w:t> </w:t>
      </w:r>
      <w:r>
        <w:rPr>
          <w:color w:val="58595B"/>
          <w:w w:val="105"/>
        </w:rPr>
        <w:t>20</w:t>
      </w:r>
      <w:r>
        <w:rPr>
          <w:color w:val="58595B"/>
          <w:spacing w:val="-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"/>
          <w:w w:val="105"/>
        </w:rPr>
        <w:t> </w:t>
      </w:r>
      <w:r>
        <w:rPr>
          <w:color w:val="58595B"/>
          <w:w w:val="105"/>
        </w:rPr>
        <w:t>more hours</w:t>
      </w:r>
      <w:r>
        <w:rPr>
          <w:color w:val="58595B"/>
          <w:spacing w:val="-1"/>
          <w:w w:val="105"/>
        </w:rPr>
        <w:t> </w:t>
      </w:r>
      <w:r>
        <w:rPr>
          <w:color w:val="58595B"/>
          <w:w w:val="105"/>
        </w:rPr>
        <w:t>per</w:t>
      </w:r>
      <w:r>
        <w:rPr>
          <w:color w:val="58595B"/>
          <w:spacing w:val="-1"/>
          <w:w w:val="105"/>
        </w:rPr>
        <w:t> </w:t>
      </w:r>
      <w:r>
        <w:rPr>
          <w:color w:val="58595B"/>
          <w:w w:val="105"/>
        </w:rPr>
        <w:t>week. The</w:t>
      </w:r>
      <w:r>
        <w:rPr>
          <w:color w:val="58595B"/>
          <w:spacing w:val="-1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1"/>
          <w:w w:val="105"/>
        </w:rPr>
        <w:t> </w:t>
      </w:r>
      <w:r>
        <w:rPr>
          <w:color w:val="58595B"/>
          <w:w w:val="105"/>
        </w:rPr>
        <w:t>can extend</w:t>
      </w:r>
      <w:r>
        <w:rPr>
          <w:color w:val="58595B"/>
          <w:spacing w:val="-1"/>
          <w:w w:val="105"/>
        </w:rPr>
        <w:t> </w:t>
      </w:r>
      <w:r>
        <w:rPr>
          <w:color w:val="58595B"/>
          <w:w w:val="105"/>
        </w:rPr>
        <w:t>up</w:t>
      </w:r>
    </w:p>
    <w:p>
      <w:pPr>
        <w:pStyle w:val="BodyText"/>
        <w:spacing w:line="312" w:lineRule="auto" w:before="102"/>
        <w:ind w:left="478" w:right="858"/>
        <w:jc w:val="both"/>
      </w:pPr>
      <w:r>
        <w:rPr/>
        <w:br w:type="column"/>
      </w:r>
      <w:r>
        <w:rPr>
          <w:color w:val="58595B"/>
          <w:w w:val="105"/>
        </w:rPr>
        <w:t>to the amount of the employee’s accrued paid leave 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40 work hours, whichever is less, unless the Company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agrees otherwise. Time off under this policy is unpaid,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however, employees may choose to use any available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cover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away.</w:t>
      </w:r>
    </w:p>
    <w:p>
      <w:pPr>
        <w:pStyle w:val="BodyText"/>
        <w:spacing w:line="312" w:lineRule="auto" w:before="5"/>
        <w:ind w:left="478" w:right="854" w:firstLine="240"/>
        <w:jc w:val="both"/>
      </w:pPr>
      <w:r>
        <w:rPr>
          <w:color w:val="58595B"/>
          <w:w w:val="105"/>
        </w:rPr>
        <w:t>Employees may be required to provide the Company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with verification from a physician of the purpose 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length of each leave. If there is a medical determination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that the employee does not qualify as a bone marrow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donor, the paid leave used prior to the determination is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affected.</w:t>
      </w:r>
    </w:p>
    <w:p>
      <w:pPr>
        <w:pStyle w:val="BodyText"/>
        <w:spacing w:before="9"/>
      </w:pPr>
    </w:p>
    <w:p>
      <w:pPr>
        <w:pStyle w:val="Heading7"/>
        <w:ind w:left="478"/>
      </w:pPr>
      <w:r>
        <w:rPr>
          <w:color w:val="6A7BB4"/>
          <w:spacing w:val="-3"/>
        </w:rPr>
        <w:t>Juvenile</w:t>
      </w:r>
      <w:r>
        <w:rPr>
          <w:color w:val="6A7BB4"/>
          <w:spacing w:val="-14"/>
        </w:rPr>
        <w:t> </w:t>
      </w:r>
      <w:r>
        <w:rPr>
          <w:color w:val="6A7BB4"/>
          <w:spacing w:val="-3"/>
        </w:rPr>
        <w:t>Court</w:t>
      </w:r>
      <w:r>
        <w:rPr>
          <w:color w:val="6A7BB4"/>
          <w:spacing w:val="-14"/>
        </w:rPr>
        <w:t> </w:t>
      </w:r>
      <w:r>
        <w:rPr>
          <w:color w:val="6A7BB4"/>
          <w:spacing w:val="-3"/>
        </w:rPr>
        <w:t>Attendance</w:t>
      </w:r>
      <w:r>
        <w:rPr>
          <w:color w:val="6A7BB4"/>
          <w:spacing w:val="-14"/>
        </w:rPr>
        <w:t> </w:t>
      </w:r>
      <w:r>
        <w:rPr>
          <w:color w:val="6A7BB4"/>
          <w:spacing w:val="-2"/>
        </w:rPr>
        <w:t>Leave</w:t>
      </w:r>
    </w:p>
    <w:p>
      <w:pPr>
        <w:pStyle w:val="BodyText"/>
        <w:spacing w:line="312" w:lineRule="auto" w:before="48"/>
        <w:ind w:left="478" w:right="859" w:firstLine="240"/>
        <w:jc w:val="both"/>
      </w:pPr>
      <w:r>
        <w:rPr>
          <w:color w:val="58595B"/>
          <w:w w:val="105"/>
        </w:rPr>
        <w:t>Employees will be allowed time off when compelled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 attend a juvenile court proceeding involving a child of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which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employee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parent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legal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guardian.</w:t>
      </w:r>
    </w:p>
    <w:p>
      <w:pPr>
        <w:pStyle w:val="BodyText"/>
        <w:spacing w:line="312" w:lineRule="auto" w:before="3"/>
        <w:ind w:left="478" w:right="857" w:firstLine="240"/>
        <w:jc w:val="both"/>
      </w:pPr>
      <w:r>
        <w:rPr>
          <w:color w:val="58595B"/>
          <w:spacing w:val="9"/>
          <w:w w:val="105"/>
        </w:rPr>
        <w:t>Time off under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policy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unpaid,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employees may choose to use any available PTO to cover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away.</w:t>
      </w:r>
    </w:p>
    <w:p>
      <w:pPr>
        <w:pStyle w:val="BodyText"/>
        <w:spacing w:before="6"/>
      </w:pPr>
    </w:p>
    <w:p>
      <w:pPr>
        <w:pStyle w:val="Heading7"/>
        <w:ind w:left="478"/>
      </w:pPr>
      <w:r>
        <w:rPr>
          <w:color w:val="6A7BB4"/>
          <w:spacing w:val="-4"/>
        </w:rPr>
        <w:t>Legislative</w:t>
      </w:r>
      <w:r>
        <w:rPr>
          <w:color w:val="6A7BB4"/>
          <w:spacing w:val="-13"/>
        </w:rPr>
        <w:t> </w:t>
      </w:r>
      <w:r>
        <w:rPr>
          <w:color w:val="6A7BB4"/>
          <w:spacing w:val="-4"/>
        </w:rPr>
        <w:t>Leave</w:t>
      </w:r>
    </w:p>
    <w:p>
      <w:pPr>
        <w:pStyle w:val="BodyText"/>
        <w:spacing w:line="312" w:lineRule="auto" w:before="48"/>
        <w:ind w:left="478" w:right="857" w:firstLine="240"/>
        <w:jc w:val="both"/>
      </w:pPr>
      <w:r>
        <w:rPr>
          <w:color w:val="58595B"/>
        </w:rPr>
        <w:t>Employees that have been employed by the Company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for at least 90 days will be allowed time off to serve 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 Oregon Legislative Assembly. Leave will be granted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regular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special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sessions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21"/>
          <w:w w:val="105"/>
        </w:rPr>
        <w:t> </w:t>
      </w:r>
      <w:r>
        <w:rPr>
          <w:color w:val="58595B"/>
          <w:w w:val="105"/>
        </w:rPr>
        <w:t>needed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perform official duties as a member or prospective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Legislative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Assembly.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under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51"/>
          <w:w w:val="105"/>
        </w:rPr>
        <w:t> </w:t>
      </w:r>
      <w:r>
        <w:rPr>
          <w:color w:val="58595B"/>
          <w:spacing w:val="-1"/>
          <w:w w:val="105"/>
        </w:rPr>
        <w:t>policy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unpaid,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however,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employees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choose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use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available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PTO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cover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away.</w:t>
      </w:r>
    </w:p>
    <w:p>
      <w:pPr>
        <w:pStyle w:val="BodyText"/>
        <w:spacing w:line="312" w:lineRule="auto" w:before="7"/>
        <w:ind w:left="478" w:right="857" w:firstLine="240"/>
        <w:jc w:val="both"/>
      </w:pPr>
      <w:r>
        <w:rPr>
          <w:color w:val="58595B"/>
          <w:w w:val="105"/>
        </w:rPr>
        <w:t>Employees must provide notice of the need for leave</w:t>
      </w:r>
      <w:r>
        <w:rPr>
          <w:color w:val="58595B"/>
          <w:spacing w:val="-50"/>
          <w:w w:val="105"/>
        </w:rPr>
        <w:t> </w:t>
      </w:r>
      <w:r>
        <w:rPr>
          <w:color w:val="58595B"/>
        </w:rPr>
        <w:t>under this policy at least 30 days before a regular session</w:t>
      </w:r>
      <w:r>
        <w:rPr>
          <w:color w:val="58595B"/>
          <w:spacing w:val="1"/>
        </w:rPr>
        <w:t> </w:t>
      </w:r>
      <w:r>
        <w:rPr>
          <w:color w:val="58595B"/>
          <w:spacing w:val="-1"/>
          <w:w w:val="105"/>
        </w:rPr>
        <w:t>begins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soon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possible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when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apparent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special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emergency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session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called.</w:t>
      </w:r>
    </w:p>
    <w:p>
      <w:pPr>
        <w:pStyle w:val="BodyText"/>
        <w:spacing w:line="312" w:lineRule="auto" w:before="4"/>
        <w:ind w:left="478" w:right="857" w:firstLine="240"/>
        <w:jc w:val="both"/>
      </w:pPr>
      <w:r>
        <w:rPr>
          <w:color w:val="58595B"/>
          <w:w w:val="105"/>
        </w:rPr>
        <w:t>Employees must return to work within 15 days after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adjournment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Legislative</w:t>
      </w:r>
      <w:r>
        <w:rPr>
          <w:color w:val="58595B"/>
          <w:spacing w:val="23"/>
          <w:w w:val="105"/>
        </w:rPr>
        <w:t> </w:t>
      </w:r>
      <w:r>
        <w:rPr>
          <w:color w:val="58595B"/>
          <w:w w:val="105"/>
        </w:rPr>
        <w:t>Assembly</w:t>
      </w:r>
      <w:r>
        <w:rPr>
          <w:color w:val="58595B"/>
          <w:spacing w:val="24"/>
          <w:w w:val="105"/>
        </w:rPr>
        <w:t> </w:t>
      </w:r>
      <w:r>
        <w:rPr>
          <w:color w:val="58595B"/>
          <w:w w:val="105"/>
        </w:rPr>
        <w:t>following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 regular session or within five days after any other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assignment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completed.</w:t>
      </w:r>
    </w:p>
    <w:p>
      <w:pPr>
        <w:pStyle w:val="BodyText"/>
        <w:spacing w:line="312" w:lineRule="auto" w:before="4"/>
        <w:ind w:left="478" w:right="857" w:firstLine="240"/>
        <w:jc w:val="both"/>
      </w:pPr>
      <w:r>
        <w:rPr>
          <w:color w:val="58595B"/>
        </w:rPr>
        <w:t>The Company reserves the right to deny reinstatement</w:t>
      </w:r>
      <w:r>
        <w:rPr>
          <w:color w:val="58595B"/>
          <w:spacing w:val="1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conflict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interest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develops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if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circumstances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Company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change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during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such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would</w:t>
      </w:r>
      <w:r>
        <w:rPr>
          <w:color w:val="58595B"/>
          <w:spacing w:val="-51"/>
          <w:w w:val="105"/>
        </w:rPr>
        <w:t> </w:t>
      </w:r>
      <w:r>
        <w:rPr>
          <w:color w:val="58595B"/>
        </w:rPr>
        <w:t>be</w:t>
      </w:r>
      <w:r>
        <w:rPr>
          <w:color w:val="58595B"/>
          <w:spacing w:val="7"/>
        </w:rPr>
        <w:t> </w:t>
      </w:r>
      <w:r>
        <w:rPr>
          <w:color w:val="58595B"/>
        </w:rPr>
        <w:t>impossible</w:t>
      </w:r>
      <w:r>
        <w:rPr>
          <w:color w:val="58595B"/>
          <w:spacing w:val="8"/>
        </w:rPr>
        <w:t> </w:t>
      </w:r>
      <w:r>
        <w:rPr>
          <w:color w:val="58595B"/>
        </w:rPr>
        <w:t>or</w:t>
      </w:r>
      <w:r>
        <w:rPr>
          <w:color w:val="58595B"/>
          <w:spacing w:val="8"/>
        </w:rPr>
        <w:t> </w:t>
      </w:r>
      <w:r>
        <w:rPr>
          <w:color w:val="58595B"/>
        </w:rPr>
        <w:t>unreasonable</w:t>
      </w:r>
      <w:r>
        <w:rPr>
          <w:color w:val="58595B"/>
          <w:spacing w:val="8"/>
        </w:rPr>
        <w:t> </w:t>
      </w:r>
      <w:r>
        <w:rPr>
          <w:color w:val="58595B"/>
        </w:rPr>
        <w:t>to</w:t>
      </w:r>
      <w:r>
        <w:rPr>
          <w:color w:val="58595B"/>
          <w:spacing w:val="7"/>
        </w:rPr>
        <w:t> </w:t>
      </w:r>
      <w:r>
        <w:rPr>
          <w:color w:val="58595B"/>
        </w:rPr>
        <w:t>reinstate</w:t>
      </w:r>
      <w:r>
        <w:rPr>
          <w:color w:val="58595B"/>
          <w:spacing w:val="8"/>
        </w:rPr>
        <w:t> </w:t>
      </w:r>
      <w:r>
        <w:rPr>
          <w:color w:val="58595B"/>
        </w:rPr>
        <w:t>the</w:t>
      </w:r>
      <w:r>
        <w:rPr>
          <w:color w:val="58595B"/>
          <w:spacing w:val="8"/>
        </w:rPr>
        <w:t> </w:t>
      </w:r>
      <w:r>
        <w:rPr>
          <w:color w:val="58595B"/>
        </w:rPr>
        <w:t>employee.</w:t>
      </w:r>
    </w:p>
    <w:p>
      <w:pPr>
        <w:pStyle w:val="BodyText"/>
        <w:spacing w:before="7"/>
      </w:pPr>
    </w:p>
    <w:p>
      <w:pPr>
        <w:pStyle w:val="Heading7"/>
        <w:ind w:left="478"/>
      </w:pPr>
      <w:r>
        <w:rPr>
          <w:color w:val="6A7BB4"/>
          <w:spacing w:val="-3"/>
        </w:rPr>
        <w:t>Firefighter</w:t>
      </w:r>
      <w:r>
        <w:rPr>
          <w:color w:val="6A7BB4"/>
          <w:spacing w:val="-14"/>
        </w:rPr>
        <w:t> </w:t>
      </w:r>
      <w:r>
        <w:rPr>
          <w:color w:val="6A7BB4"/>
          <w:spacing w:val="-2"/>
        </w:rPr>
        <w:t>Leave</w:t>
      </w:r>
    </w:p>
    <w:p>
      <w:pPr>
        <w:pStyle w:val="BodyText"/>
        <w:spacing w:line="312" w:lineRule="auto" w:before="48"/>
        <w:ind w:left="478" w:right="857" w:firstLine="240"/>
        <w:jc w:val="both"/>
      </w:pPr>
      <w:r>
        <w:rPr>
          <w:color w:val="58595B"/>
          <w:w w:val="105"/>
        </w:rPr>
        <w:t>Employees who serve as volunteer firefighters in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rural</w:t>
      </w:r>
      <w:r>
        <w:rPr>
          <w:color w:val="58595B"/>
          <w:spacing w:val="25"/>
          <w:w w:val="105"/>
        </w:rPr>
        <w:t> </w:t>
      </w:r>
      <w:r>
        <w:rPr>
          <w:color w:val="58595B"/>
          <w:w w:val="105"/>
        </w:rPr>
        <w:t>fire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protection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district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firefighters</w:t>
      </w:r>
      <w:r>
        <w:rPr>
          <w:color w:val="58595B"/>
          <w:spacing w:val="26"/>
          <w:w w:val="105"/>
        </w:rPr>
        <w:t> </w:t>
      </w:r>
      <w:r>
        <w:rPr>
          <w:color w:val="58595B"/>
          <w:w w:val="105"/>
        </w:rPr>
        <w:t>employed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city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private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firefighting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service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allowed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absence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when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called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emergency.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Employees must return to work when their release from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service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permits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them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resume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job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duties.</w:t>
      </w:r>
    </w:p>
    <w:p>
      <w:pPr>
        <w:spacing w:after="0" w:line="312" w:lineRule="auto"/>
        <w:jc w:val="both"/>
        <w:sectPr>
          <w:pgSz w:w="12240" w:h="15840"/>
          <w:pgMar w:top="980" w:bottom="280" w:left="340" w:right="340"/>
          <w:cols w:num="2" w:equalWidth="0">
            <w:col w:w="5522" w:space="40"/>
            <w:col w:w="5998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55776" from="306pt,56pt" to="306pt,720pt" stroked="true" strokeweight=".25pt" strokecolor="#6a7bb4">
            <v:stroke dashstyle="solid"/>
            <w10:wrap type="none"/>
          </v:line>
        </w:pict>
      </w:r>
    </w:p>
    <w:p>
      <w:pPr>
        <w:pStyle w:val="BodyText"/>
        <w:spacing w:before="4"/>
        <w:rPr>
          <w:sz w:val="27"/>
        </w:rPr>
      </w:pPr>
    </w:p>
    <w:p>
      <w:pPr>
        <w:spacing w:before="102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36</w:t>
      </w:r>
    </w:p>
    <w:p>
      <w:pPr>
        <w:spacing w:after="0"/>
        <w:jc w:val="center"/>
        <w:rPr>
          <w:sz w:val="16"/>
        </w:rPr>
        <w:sectPr>
          <w:type w:val="continuous"/>
          <w:pgSz w:w="12240" w:h="15840"/>
          <w:pgMar w:top="520" w:bottom="280" w:left="340" w:right="340"/>
        </w:sectPr>
      </w:pPr>
    </w:p>
    <w:p>
      <w:pPr>
        <w:pStyle w:val="BodyText"/>
        <w:spacing w:line="312" w:lineRule="auto" w:before="82"/>
        <w:ind w:left="860" w:right="6038" w:firstLine="240"/>
        <w:jc w:val="both"/>
      </w:pPr>
      <w:r>
        <w:rPr/>
        <w:pict>
          <v:line style="position:absolute;mso-position-horizontal-relative:page;mso-position-vertical-relative:paragraph;z-index:15756288" from="306pt,5.973169pt" to="306pt,669.973169pt" stroked="true" strokeweight=".25pt" strokecolor="#6a7bb4">
            <v:stroke dashstyle="solid"/>
            <w10:wrap type="none"/>
          </v:line>
        </w:pict>
      </w:r>
      <w:bookmarkStart w:name="_bookmark22" w:id="24"/>
      <w:bookmarkEnd w:id="24"/>
      <w:r>
        <w:rPr/>
      </w:r>
      <w:r>
        <w:rPr>
          <w:color w:val="58595B"/>
          <w:spacing w:val="9"/>
          <w:w w:val="105"/>
        </w:rPr>
        <w:t>Time off under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policy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unpaid,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employees may choose to use any available PTO to cover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away.</w:t>
      </w:r>
    </w:p>
    <w:p>
      <w:pPr>
        <w:pStyle w:val="BodyText"/>
        <w:spacing w:before="6"/>
      </w:pPr>
    </w:p>
    <w:p>
      <w:pPr>
        <w:pStyle w:val="Heading7"/>
      </w:pPr>
      <w:r>
        <w:rPr>
          <w:color w:val="6A7BB4"/>
          <w:spacing w:val="-2"/>
        </w:rPr>
        <w:t>Search</w:t>
      </w:r>
      <w:r>
        <w:rPr>
          <w:color w:val="6A7BB4"/>
          <w:spacing w:val="-15"/>
        </w:rPr>
        <w:t> </w:t>
      </w:r>
      <w:r>
        <w:rPr>
          <w:color w:val="6A7BB4"/>
          <w:spacing w:val="-2"/>
        </w:rPr>
        <w:t>&amp;</w:t>
      </w:r>
      <w:r>
        <w:rPr>
          <w:color w:val="6A7BB4"/>
          <w:spacing w:val="-14"/>
        </w:rPr>
        <w:t> </w:t>
      </w:r>
      <w:r>
        <w:rPr>
          <w:color w:val="6A7BB4"/>
          <w:spacing w:val="-2"/>
        </w:rPr>
        <w:t>Rescue</w:t>
      </w:r>
      <w:r>
        <w:rPr>
          <w:color w:val="6A7BB4"/>
          <w:spacing w:val="-15"/>
        </w:rPr>
        <w:t> </w:t>
      </w:r>
      <w:r>
        <w:rPr>
          <w:color w:val="6A7BB4"/>
          <w:spacing w:val="-2"/>
        </w:rPr>
        <w:t>Operation</w:t>
      </w:r>
      <w:r>
        <w:rPr>
          <w:color w:val="6A7BB4"/>
          <w:spacing w:val="-14"/>
        </w:rPr>
        <w:t> </w:t>
      </w:r>
      <w:r>
        <w:rPr>
          <w:color w:val="6A7BB4"/>
          <w:spacing w:val="-2"/>
        </w:rPr>
        <w:t>Leave</w:t>
      </w:r>
    </w:p>
    <w:p>
      <w:pPr>
        <w:pStyle w:val="BodyText"/>
        <w:spacing w:line="312" w:lineRule="auto" w:before="49"/>
        <w:ind w:left="860" w:right="6038" w:firstLine="240"/>
        <w:jc w:val="both"/>
      </w:pPr>
      <w:r>
        <w:rPr>
          <w:color w:val="58595B"/>
        </w:rPr>
        <w:t>Employees who serve as search and rescue volunteers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will be allowed time off when accepted to participate in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search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rescue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activities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sheriff.</w:t>
      </w:r>
    </w:p>
    <w:p>
      <w:pPr>
        <w:pStyle w:val="BodyText"/>
        <w:spacing w:line="312" w:lineRule="auto" w:before="2"/>
        <w:ind w:left="860" w:right="6037" w:firstLine="240"/>
        <w:jc w:val="both"/>
      </w:pPr>
      <w:r>
        <w:rPr>
          <w:color w:val="58595B"/>
          <w:spacing w:val="9"/>
          <w:w w:val="105"/>
        </w:rPr>
        <w:t>Time off under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policy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10"/>
          <w:w w:val="105"/>
        </w:rPr>
        <w:t>unpaid,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> </w:t>
      </w:r>
      <w:r>
        <w:rPr>
          <w:color w:val="58595B"/>
        </w:rPr>
        <w:t>employees may choose to use any available PTO to cover</w:t>
      </w:r>
      <w:r>
        <w:rPr>
          <w:color w:val="58595B"/>
          <w:spacing w:val="-47"/>
        </w:rPr>
        <w:t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away.</w:t>
      </w:r>
    </w:p>
    <w:p>
      <w:pPr>
        <w:pStyle w:val="BodyText"/>
        <w:spacing w:before="6"/>
      </w:pPr>
    </w:p>
    <w:p>
      <w:pPr>
        <w:pStyle w:val="Heading7"/>
      </w:pPr>
      <w:r>
        <w:rPr>
          <w:color w:val="6A7BB4"/>
          <w:spacing w:val="-3"/>
        </w:rPr>
        <w:t>Personal</w:t>
      </w:r>
      <w:r>
        <w:rPr>
          <w:color w:val="6A7BB4"/>
          <w:spacing w:val="-15"/>
        </w:rPr>
        <w:t> </w:t>
      </w:r>
      <w:r>
        <w:rPr>
          <w:color w:val="6A7BB4"/>
          <w:spacing w:val="-3"/>
        </w:rPr>
        <w:t>Leave</w:t>
      </w:r>
    </w:p>
    <w:p>
      <w:pPr>
        <w:pStyle w:val="BodyText"/>
        <w:spacing w:line="312" w:lineRule="auto" w:before="49"/>
        <w:ind w:left="860" w:right="6037" w:firstLine="240"/>
        <w:jc w:val="both"/>
      </w:pPr>
      <w:r>
        <w:rPr>
          <w:color w:val="58595B"/>
          <w:w w:val="105"/>
        </w:rPr>
        <w:t>We recognize that there will be times when a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needs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extended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off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due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spacing w:val="9"/>
          <w:w w:val="105"/>
        </w:rPr>
        <w:t>personal</w:t>
      </w:r>
      <w:r>
        <w:rPr>
          <w:color w:val="58595B"/>
          <w:spacing w:val="10"/>
          <w:w w:val="105"/>
        </w:rPr>
        <w:t> </w:t>
      </w:r>
      <w:r>
        <w:rPr>
          <w:color w:val="58595B"/>
          <w:w w:val="105"/>
        </w:rPr>
        <w:t>matters. All team members are eligible to request an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unpaid personal leave as described in this policy after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completing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30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days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service.</w:t>
      </w:r>
    </w:p>
    <w:p>
      <w:pPr>
        <w:pStyle w:val="BodyText"/>
        <w:spacing w:line="312" w:lineRule="auto" w:before="4"/>
        <w:ind w:left="860" w:right="6038" w:firstLine="240"/>
        <w:jc w:val="both"/>
      </w:pPr>
      <w:r>
        <w:rPr>
          <w:color w:val="58595B"/>
          <w:w w:val="105"/>
        </w:rPr>
        <w:t>As soon as you become aware of the need for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personal leave of absence, you should request a leave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from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supervisor.</w:t>
      </w:r>
    </w:p>
    <w:p>
      <w:pPr>
        <w:pStyle w:val="BodyText"/>
        <w:spacing w:line="312" w:lineRule="auto" w:before="3"/>
        <w:ind w:left="860" w:right="6037" w:firstLine="240"/>
        <w:jc w:val="both"/>
      </w:pPr>
      <w:r>
        <w:rPr>
          <w:color w:val="58595B"/>
          <w:w w:val="105"/>
        </w:rPr>
        <w:t>Personal leave may be granted for a period of up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30 calendar days every one year. With a supervisor’s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approval,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may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take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available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part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51"/>
          <w:w w:val="105"/>
        </w:rPr>
        <w:t> </w:t>
      </w:r>
      <w:r>
        <w:rPr>
          <w:color w:val="58595B"/>
          <w:w w:val="105"/>
        </w:rPr>
        <w:t>approved</w:t>
      </w:r>
      <w:r>
        <w:rPr>
          <w:color w:val="58595B"/>
          <w:spacing w:val="27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28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28"/>
          <w:w w:val="105"/>
        </w:rPr>
        <w:t> </w:t>
      </w:r>
      <w:r>
        <w:rPr>
          <w:color w:val="58595B"/>
          <w:w w:val="105"/>
        </w:rPr>
        <w:t>leave.</w:t>
      </w:r>
      <w:r>
        <w:rPr>
          <w:color w:val="58595B"/>
          <w:spacing w:val="28"/>
          <w:w w:val="105"/>
        </w:rPr>
        <w:t> </w:t>
      </w:r>
      <w:r>
        <w:rPr>
          <w:color w:val="58595B"/>
          <w:w w:val="105"/>
        </w:rPr>
        <w:t>Consideration</w:t>
      </w:r>
      <w:r>
        <w:rPr>
          <w:color w:val="58595B"/>
          <w:spacing w:val="28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28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8"/>
          <w:w w:val="105"/>
        </w:rPr>
        <w:t> </w:t>
      </w:r>
      <w:r>
        <w:rPr>
          <w:color w:val="58595B"/>
          <w:w w:val="105"/>
        </w:rPr>
        <w:t>given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to requests for extensions to the maximum period for a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personal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leave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absence.</w:t>
      </w:r>
    </w:p>
    <w:p>
      <w:pPr>
        <w:pStyle w:val="BodyText"/>
        <w:spacing w:line="312" w:lineRule="auto" w:before="6"/>
        <w:ind w:left="860" w:right="6037" w:firstLine="240"/>
        <w:jc w:val="both"/>
      </w:pPr>
      <w:r>
        <w:rPr>
          <w:color w:val="58595B"/>
          <w:w w:val="105"/>
        </w:rPr>
        <w:t>Requests for personal leave will be evaluated based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on a number of factors, including anticipated work load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requirements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staffing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considerations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during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proposed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3"/>
          <w:w w:val="105"/>
        </w:rPr>
        <w:t> </w:t>
      </w:r>
      <w:r>
        <w:rPr>
          <w:color w:val="58595B"/>
          <w:w w:val="105"/>
        </w:rPr>
        <w:t>absence.</w:t>
      </w:r>
    </w:p>
    <w:p>
      <w:pPr>
        <w:pStyle w:val="BodyText"/>
        <w:spacing w:line="312" w:lineRule="auto" w:before="3"/>
        <w:ind w:left="860" w:right="6037" w:firstLine="240"/>
        <w:jc w:val="both"/>
      </w:pPr>
      <w:r>
        <w:rPr>
          <w:color w:val="58595B"/>
          <w:w w:val="105"/>
        </w:rPr>
        <w:t>Subject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40"/>
          <w:w w:val="105"/>
        </w:rPr>
        <w:t> </w:t>
      </w:r>
      <w:r>
        <w:rPr>
          <w:color w:val="58595B"/>
          <w:w w:val="105"/>
        </w:rPr>
        <w:t>terms,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conditions</w:t>
      </w:r>
      <w:r>
        <w:rPr>
          <w:color w:val="58595B"/>
          <w:spacing w:val="40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39"/>
          <w:w w:val="105"/>
        </w:rPr>
        <w:t> </w:t>
      </w:r>
      <w:r>
        <w:rPr>
          <w:color w:val="58595B"/>
          <w:w w:val="105"/>
        </w:rPr>
        <w:t>limitations</w:t>
      </w:r>
      <w:r>
        <w:rPr>
          <w:color w:val="58595B"/>
          <w:spacing w:val="4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applicable  plans,  health  insurance  benefits  will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be provided by Independence for the duration of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approved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personal,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not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exceed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one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month.</w:t>
      </w:r>
    </w:p>
    <w:p>
      <w:pPr>
        <w:pStyle w:val="BodyText"/>
        <w:spacing w:line="312" w:lineRule="auto" w:before="4"/>
        <w:ind w:left="860" w:right="6037" w:firstLine="240"/>
        <w:jc w:val="both"/>
      </w:pPr>
      <w:r>
        <w:rPr>
          <w:color w:val="58595B"/>
          <w:w w:val="105"/>
        </w:rPr>
        <w:t>Benefit accruals will be suspended during the leave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resume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upon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return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active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employment.</w:t>
      </w:r>
    </w:p>
    <w:p>
      <w:pPr>
        <w:pStyle w:val="BodyText"/>
        <w:spacing w:line="312" w:lineRule="auto" w:before="2"/>
        <w:ind w:left="860" w:right="6037" w:firstLine="240"/>
        <w:jc w:val="both"/>
      </w:pPr>
      <w:r>
        <w:rPr>
          <w:color w:val="58595B"/>
          <w:w w:val="105"/>
        </w:rPr>
        <w:t>When a </w:t>
      </w:r>
      <w:r>
        <w:rPr>
          <w:color w:val="58595B"/>
          <w:spacing w:val="10"/>
          <w:w w:val="105"/>
        </w:rPr>
        <w:t>personal </w:t>
      </w:r>
      <w:r>
        <w:rPr>
          <w:color w:val="58595B"/>
          <w:w w:val="105"/>
        </w:rPr>
        <w:t>leave ends, </w:t>
      </w:r>
      <w:r>
        <w:rPr>
          <w:color w:val="58595B"/>
          <w:spacing w:val="9"/>
          <w:w w:val="105"/>
        </w:rPr>
        <w:t>every </w:t>
      </w:r>
      <w:r>
        <w:rPr>
          <w:color w:val="58595B"/>
          <w:spacing w:val="10"/>
          <w:w w:val="105"/>
        </w:rPr>
        <w:t>reasonable</w:t>
      </w:r>
      <w:r>
        <w:rPr>
          <w:color w:val="58595B"/>
          <w:spacing w:val="11"/>
          <w:w w:val="105"/>
        </w:rPr>
        <w:t> </w:t>
      </w:r>
      <w:r>
        <w:rPr>
          <w:color w:val="58595B"/>
          <w:w w:val="105"/>
        </w:rPr>
        <w:t>effort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be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made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return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20"/>
          <w:w w:val="105"/>
        </w:rPr>
        <w:t> </w:t>
      </w:r>
      <w:r>
        <w:rPr>
          <w:color w:val="58595B"/>
          <w:w w:val="105"/>
        </w:rPr>
        <w:t>same</w:t>
      </w:r>
      <w:r>
        <w:rPr>
          <w:color w:val="58595B"/>
          <w:spacing w:val="19"/>
          <w:w w:val="105"/>
        </w:rPr>
        <w:t> </w:t>
      </w:r>
      <w:r>
        <w:rPr>
          <w:color w:val="58595B"/>
          <w:w w:val="105"/>
        </w:rPr>
        <w:t>position,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if it is available, or to a similar available position for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which you are qualified. However, we cannot guarantee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reinstatement in all cases. If you fail to report to work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promptly at the expiration of the approved leave period,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we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assume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resigned.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103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37</w:t>
      </w:r>
    </w:p>
    <w:p>
      <w:pPr>
        <w:spacing w:before="76"/>
        <w:ind w:left="2490" w:right="2490" w:firstLine="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> </w:t>
      </w:r>
      <w:r>
        <w:rPr>
          <w:color w:val="58595B"/>
          <w:sz w:val="16"/>
        </w:rPr>
        <w:t>2021</w:t>
      </w:r>
    </w:p>
    <w:p>
      <w:pPr>
        <w:spacing w:after="0"/>
        <w:jc w:val="center"/>
        <w:rPr>
          <w:sz w:val="16"/>
        </w:rPr>
        <w:sectPr>
          <w:pgSz w:w="12240" w:h="15840"/>
          <w:pgMar w:top="1000" w:bottom="0" w:left="340" w:right="340"/>
        </w:sectPr>
      </w:pPr>
    </w:p>
    <w:p>
      <w:pPr>
        <w:spacing w:before="90"/>
        <w:ind w:left="2490" w:right="2521" w:firstLine="0"/>
        <w:jc w:val="center"/>
        <w:rPr>
          <w:rFonts w:ascii="Calibri"/>
          <w:b/>
          <w:sz w:val="61"/>
        </w:rPr>
      </w:pPr>
      <w:bookmarkStart w:name="_bookmark23" w:id="25"/>
      <w:bookmarkEnd w:id="25"/>
      <w:r>
        <w:rPr/>
      </w:r>
      <w:r>
        <w:rPr>
          <w:rFonts w:ascii="Calibri"/>
          <w:b/>
          <w:color w:val="FFFFFF"/>
          <w:spacing w:val="-4"/>
          <w:w w:val="110"/>
          <w:sz w:val="61"/>
        </w:rPr>
        <w:t>OREGON</w:t>
      </w:r>
      <w:r>
        <w:rPr>
          <w:rFonts w:ascii="Calibri"/>
          <w:b/>
          <w:color w:val="FFFFFF"/>
          <w:spacing w:val="-32"/>
          <w:w w:val="110"/>
          <w:sz w:val="61"/>
        </w:rPr>
        <w:t> </w:t>
      </w:r>
      <w:r>
        <w:rPr>
          <w:rFonts w:ascii="Calibri"/>
          <w:b/>
          <w:color w:val="FFFFFF"/>
          <w:spacing w:val="-4"/>
          <w:w w:val="110"/>
          <w:sz w:val="61"/>
        </w:rPr>
        <w:t>FAMILY</w:t>
      </w:r>
      <w:r>
        <w:rPr>
          <w:rFonts w:ascii="Calibri"/>
          <w:b/>
          <w:color w:val="FFFFFF"/>
          <w:spacing w:val="-32"/>
          <w:w w:val="110"/>
          <w:sz w:val="61"/>
        </w:rPr>
        <w:t> </w:t>
      </w:r>
      <w:r>
        <w:rPr>
          <w:rFonts w:ascii="Calibri"/>
          <w:b/>
          <w:color w:val="FFFFFF"/>
          <w:spacing w:val="-4"/>
          <w:w w:val="110"/>
          <w:sz w:val="61"/>
        </w:rPr>
        <w:t>LEAVE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0"/>
        <w:rPr>
          <w:rFonts w:ascii="Calibri"/>
          <w:b/>
          <w:sz w:val="22"/>
        </w:rPr>
      </w:pPr>
    </w:p>
    <w:p>
      <w:pPr>
        <w:pStyle w:val="Heading3"/>
        <w:spacing w:line="235" w:lineRule="auto" w:before="104"/>
        <w:ind w:left="723" w:right="750" w:firstLine="568"/>
      </w:pPr>
      <w:r>
        <w:rPr>
          <w:color w:val="00A39A"/>
          <w:w w:val="105"/>
        </w:rPr>
        <w:t>You can take time off to take care of yourself or close</w:t>
      </w:r>
      <w:r>
        <w:rPr>
          <w:color w:val="00A39A"/>
          <w:spacing w:val="1"/>
          <w:w w:val="105"/>
        </w:rPr>
        <w:t> </w:t>
      </w:r>
      <w:r>
        <w:rPr>
          <w:color w:val="00A39A"/>
          <w:w w:val="105"/>
        </w:rPr>
        <w:t>family</w:t>
      </w:r>
      <w:r>
        <w:rPr>
          <w:color w:val="00A39A"/>
          <w:spacing w:val="-12"/>
          <w:w w:val="105"/>
        </w:rPr>
        <w:t> </w:t>
      </w:r>
      <w:r>
        <w:rPr>
          <w:color w:val="00A39A"/>
          <w:w w:val="105"/>
        </w:rPr>
        <w:t>members</w:t>
      </w:r>
      <w:r>
        <w:rPr>
          <w:color w:val="00A39A"/>
          <w:spacing w:val="-12"/>
          <w:w w:val="105"/>
        </w:rPr>
        <w:t> </w:t>
      </w:r>
      <w:r>
        <w:rPr>
          <w:color w:val="00A39A"/>
          <w:w w:val="105"/>
        </w:rPr>
        <w:t>under</w:t>
      </w:r>
      <w:r>
        <w:rPr>
          <w:color w:val="00A39A"/>
          <w:spacing w:val="-12"/>
          <w:w w:val="105"/>
        </w:rPr>
        <w:t> </w:t>
      </w:r>
      <w:r>
        <w:rPr>
          <w:color w:val="00A39A"/>
          <w:w w:val="105"/>
        </w:rPr>
        <w:t>the</w:t>
      </w:r>
      <w:r>
        <w:rPr>
          <w:color w:val="00A39A"/>
          <w:spacing w:val="-12"/>
          <w:w w:val="105"/>
        </w:rPr>
        <w:t> </w:t>
      </w:r>
      <w:r>
        <w:rPr>
          <w:color w:val="00A39A"/>
          <w:w w:val="105"/>
        </w:rPr>
        <w:t>Oregon</w:t>
      </w:r>
      <w:r>
        <w:rPr>
          <w:color w:val="00A39A"/>
          <w:spacing w:val="-12"/>
          <w:w w:val="105"/>
        </w:rPr>
        <w:t> </w:t>
      </w:r>
      <w:r>
        <w:rPr>
          <w:color w:val="00A39A"/>
          <w:w w:val="105"/>
        </w:rPr>
        <w:t>Family</w:t>
      </w:r>
      <w:r>
        <w:rPr>
          <w:color w:val="00A39A"/>
          <w:spacing w:val="-11"/>
          <w:w w:val="105"/>
        </w:rPr>
        <w:t> </w:t>
      </w:r>
      <w:r>
        <w:rPr>
          <w:color w:val="00A39A"/>
          <w:w w:val="105"/>
        </w:rPr>
        <w:t>Leave</w:t>
      </w:r>
      <w:r>
        <w:rPr>
          <w:color w:val="00A39A"/>
          <w:spacing w:val="-12"/>
          <w:w w:val="105"/>
        </w:rPr>
        <w:t> </w:t>
      </w:r>
      <w:r>
        <w:rPr>
          <w:color w:val="00A39A"/>
          <w:w w:val="105"/>
        </w:rPr>
        <w:t>Act</w:t>
      </w:r>
      <w:r>
        <w:rPr>
          <w:color w:val="00A39A"/>
          <w:spacing w:val="-12"/>
          <w:w w:val="105"/>
        </w:rPr>
        <w:t> </w:t>
      </w:r>
      <w:r>
        <w:rPr>
          <w:color w:val="00A39A"/>
          <w:w w:val="105"/>
        </w:rPr>
        <w:t>(OFLA).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ListParagraph"/>
        <w:numPr>
          <w:ilvl w:val="0"/>
          <w:numId w:val="5"/>
        </w:numPr>
        <w:tabs>
          <w:tab w:pos="1255" w:val="left" w:leader="none"/>
          <w:tab w:pos="1256" w:val="left" w:leader="none"/>
        </w:tabs>
        <w:spacing w:line="206" w:lineRule="auto" w:before="275" w:after="0"/>
        <w:ind w:left="1255" w:right="1168" w:hanging="461"/>
        <w:jc w:val="left"/>
        <w:rPr>
          <w:rFonts w:ascii="Calibri" w:hAnsi="Calibri"/>
          <w:sz w:val="26"/>
        </w:rPr>
      </w:pPr>
      <w:r>
        <w:rPr>
          <w:rFonts w:ascii="Calibri" w:hAnsi="Calibri"/>
          <w:b/>
          <w:color w:val="00B0AA"/>
          <w:w w:val="105"/>
          <w:sz w:val="26"/>
        </w:rPr>
        <w:t>This</w:t>
      </w:r>
      <w:r>
        <w:rPr>
          <w:rFonts w:ascii="Calibri" w:hAnsi="Calibri"/>
          <w:b/>
          <w:color w:val="00B0AA"/>
          <w:spacing w:val="8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time</w:t>
      </w:r>
      <w:r>
        <w:rPr>
          <w:rFonts w:ascii="Calibri" w:hAnsi="Calibri"/>
          <w:b/>
          <w:color w:val="00B0AA"/>
          <w:spacing w:val="9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is</w:t>
      </w:r>
      <w:r>
        <w:rPr>
          <w:rFonts w:ascii="Calibri" w:hAnsi="Calibri"/>
          <w:b/>
          <w:color w:val="00B0AA"/>
          <w:spacing w:val="8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protected,</w:t>
      </w:r>
      <w:r>
        <w:rPr>
          <w:rFonts w:ascii="Calibri" w:hAnsi="Calibri"/>
          <w:b/>
          <w:color w:val="00B0AA"/>
          <w:spacing w:val="9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but</w:t>
      </w:r>
      <w:r>
        <w:rPr>
          <w:rFonts w:ascii="Calibri" w:hAnsi="Calibri"/>
          <w:b/>
          <w:color w:val="00B0AA"/>
          <w:spacing w:val="9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often</w:t>
      </w:r>
      <w:r>
        <w:rPr>
          <w:rFonts w:ascii="Calibri" w:hAnsi="Calibri"/>
          <w:b/>
          <w:color w:val="00B0AA"/>
          <w:spacing w:val="8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unpaid</w:t>
      </w:r>
      <w:r>
        <w:rPr>
          <w:rFonts w:ascii="Calibri" w:hAnsi="Calibri"/>
          <w:b/>
          <w:color w:val="00B0AA"/>
          <w:spacing w:val="9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unless</w:t>
      </w:r>
      <w:r>
        <w:rPr>
          <w:rFonts w:ascii="Calibri" w:hAnsi="Calibri"/>
          <w:b/>
          <w:color w:val="00B0AA"/>
          <w:spacing w:val="8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you</w:t>
      </w:r>
      <w:r>
        <w:rPr>
          <w:rFonts w:ascii="Calibri" w:hAnsi="Calibri"/>
          <w:b/>
          <w:color w:val="00B0AA"/>
          <w:spacing w:val="9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have</w:t>
      </w:r>
      <w:r>
        <w:rPr>
          <w:rFonts w:ascii="Calibri" w:hAnsi="Calibri"/>
          <w:b/>
          <w:color w:val="00B0AA"/>
          <w:spacing w:val="9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vacation,</w:t>
      </w:r>
      <w:r>
        <w:rPr>
          <w:rFonts w:ascii="Calibri" w:hAnsi="Calibri"/>
          <w:b/>
          <w:color w:val="00B0AA"/>
          <w:spacing w:val="8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sick,</w:t>
      </w:r>
      <w:r>
        <w:rPr>
          <w:rFonts w:ascii="Calibri" w:hAnsi="Calibri"/>
          <w:b/>
          <w:color w:val="00B0AA"/>
          <w:spacing w:val="9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or</w:t>
      </w:r>
      <w:r>
        <w:rPr>
          <w:rFonts w:ascii="Calibri" w:hAnsi="Calibri"/>
          <w:b/>
          <w:color w:val="00B0AA"/>
          <w:spacing w:val="8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other</w:t>
      </w:r>
      <w:r>
        <w:rPr>
          <w:rFonts w:ascii="Calibri" w:hAnsi="Calibri"/>
          <w:b/>
          <w:color w:val="00B0AA"/>
          <w:spacing w:val="-58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paid</w:t>
      </w:r>
      <w:r>
        <w:rPr>
          <w:rFonts w:ascii="Calibri" w:hAnsi="Calibri"/>
          <w:b/>
          <w:color w:val="00B0AA"/>
          <w:spacing w:val="4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leave</w:t>
      </w:r>
      <w:r>
        <w:rPr>
          <w:rFonts w:ascii="Calibri" w:hAnsi="Calibri"/>
          <w:b/>
          <w:color w:val="00B0AA"/>
          <w:spacing w:val="4"/>
          <w:w w:val="105"/>
          <w:sz w:val="26"/>
        </w:rPr>
        <w:t> </w:t>
      </w:r>
      <w:r>
        <w:rPr>
          <w:rFonts w:ascii="Calibri" w:hAnsi="Calibri"/>
          <w:b/>
          <w:color w:val="00B0AA"/>
          <w:w w:val="105"/>
          <w:sz w:val="26"/>
        </w:rPr>
        <w:t>available.</w:t>
      </w:r>
      <w:r>
        <w:rPr>
          <w:rFonts w:ascii="Calibri" w:hAnsi="Calibri"/>
          <w:b/>
          <w:color w:val="00B0AA"/>
          <w:spacing w:val="1"/>
          <w:w w:val="105"/>
          <w:sz w:val="26"/>
        </w:rPr>
        <w:t> </w:t>
      </w:r>
      <w:r>
        <w:rPr>
          <w:rFonts w:ascii="Calibri" w:hAnsi="Calibri"/>
          <w:color w:val="53524F"/>
          <w:w w:val="105"/>
          <w:sz w:val="26"/>
        </w:rPr>
        <w:t>Paid</w:t>
      </w:r>
      <w:r>
        <w:rPr>
          <w:rFonts w:ascii="Calibri" w:hAnsi="Calibri"/>
          <w:color w:val="53524F"/>
          <w:spacing w:val="2"/>
          <w:w w:val="105"/>
          <w:sz w:val="26"/>
        </w:rPr>
        <w:t> </w:t>
      </w:r>
      <w:r>
        <w:rPr>
          <w:rFonts w:ascii="Calibri" w:hAnsi="Calibri"/>
          <w:color w:val="53524F"/>
          <w:w w:val="105"/>
          <w:sz w:val="26"/>
        </w:rPr>
        <w:t>family</w:t>
      </w:r>
      <w:r>
        <w:rPr>
          <w:rFonts w:ascii="Calibri" w:hAnsi="Calibri"/>
          <w:color w:val="53524F"/>
          <w:spacing w:val="1"/>
          <w:w w:val="105"/>
          <w:sz w:val="26"/>
        </w:rPr>
        <w:t> </w:t>
      </w:r>
      <w:r>
        <w:rPr>
          <w:rFonts w:ascii="Calibri" w:hAnsi="Calibri"/>
          <w:color w:val="53524F"/>
          <w:w w:val="105"/>
          <w:sz w:val="26"/>
        </w:rPr>
        <w:t>leave</w:t>
      </w:r>
      <w:r>
        <w:rPr>
          <w:rFonts w:ascii="Calibri" w:hAnsi="Calibri"/>
          <w:color w:val="53524F"/>
          <w:spacing w:val="1"/>
          <w:w w:val="105"/>
          <w:sz w:val="26"/>
        </w:rPr>
        <w:t> </w:t>
      </w:r>
      <w:r>
        <w:rPr>
          <w:rFonts w:ascii="Calibri" w:hAnsi="Calibri"/>
          <w:color w:val="53524F"/>
          <w:w w:val="105"/>
          <w:sz w:val="26"/>
        </w:rPr>
        <w:t>will</w:t>
      </w:r>
      <w:r>
        <w:rPr>
          <w:rFonts w:ascii="Calibri" w:hAnsi="Calibri"/>
          <w:color w:val="53524F"/>
          <w:spacing w:val="2"/>
          <w:w w:val="105"/>
          <w:sz w:val="26"/>
        </w:rPr>
        <w:t> </w:t>
      </w:r>
      <w:r>
        <w:rPr>
          <w:rFonts w:ascii="Calibri" w:hAnsi="Calibri"/>
          <w:color w:val="53524F"/>
          <w:w w:val="105"/>
          <w:sz w:val="26"/>
        </w:rPr>
        <w:t>be</w:t>
      </w:r>
      <w:r>
        <w:rPr>
          <w:rFonts w:ascii="Calibri" w:hAnsi="Calibri"/>
          <w:color w:val="53524F"/>
          <w:spacing w:val="1"/>
          <w:w w:val="105"/>
          <w:sz w:val="26"/>
        </w:rPr>
        <w:t> </w:t>
      </w:r>
      <w:r>
        <w:rPr>
          <w:rFonts w:ascii="Calibri" w:hAnsi="Calibri"/>
          <w:color w:val="53524F"/>
          <w:w w:val="105"/>
          <w:sz w:val="26"/>
        </w:rPr>
        <w:t>available</w:t>
      </w:r>
      <w:r>
        <w:rPr>
          <w:rFonts w:ascii="Calibri" w:hAnsi="Calibri"/>
          <w:color w:val="53524F"/>
          <w:spacing w:val="1"/>
          <w:w w:val="105"/>
          <w:sz w:val="26"/>
        </w:rPr>
        <w:t> </w:t>
      </w:r>
      <w:r>
        <w:rPr>
          <w:rFonts w:ascii="Calibri" w:hAnsi="Calibri"/>
          <w:color w:val="53524F"/>
          <w:w w:val="105"/>
          <w:sz w:val="26"/>
        </w:rPr>
        <w:t>in</w:t>
      </w:r>
      <w:r>
        <w:rPr>
          <w:rFonts w:ascii="Calibri" w:hAnsi="Calibri"/>
          <w:color w:val="53524F"/>
          <w:spacing w:val="1"/>
          <w:w w:val="105"/>
          <w:sz w:val="26"/>
        </w:rPr>
        <w:t> </w:t>
      </w:r>
      <w:r>
        <w:rPr>
          <w:rFonts w:ascii="Calibri" w:hAnsi="Calibri"/>
          <w:color w:val="53524F"/>
          <w:w w:val="105"/>
          <w:sz w:val="26"/>
        </w:rPr>
        <w:t>2023.</w:t>
      </w:r>
    </w:p>
    <w:p>
      <w:pPr>
        <w:pStyle w:val="Heading6"/>
        <w:numPr>
          <w:ilvl w:val="0"/>
          <w:numId w:val="6"/>
        </w:numPr>
        <w:tabs>
          <w:tab w:pos="1255" w:val="left" w:leader="none"/>
          <w:tab w:pos="1256" w:val="left" w:leader="none"/>
        </w:tabs>
        <w:spacing w:line="240" w:lineRule="auto" w:before="181" w:after="0"/>
        <w:ind w:left="1255" w:right="1130" w:hanging="461"/>
        <w:jc w:val="left"/>
      </w:pPr>
      <w:r>
        <w:rPr>
          <w:color w:val="53524F"/>
        </w:rPr>
        <w:t>To</w:t>
      </w:r>
      <w:r>
        <w:rPr>
          <w:color w:val="53524F"/>
          <w:spacing w:val="12"/>
        </w:rPr>
        <w:t> </w:t>
      </w:r>
      <w:r>
        <w:rPr>
          <w:color w:val="53524F"/>
        </w:rPr>
        <w:t>be</w:t>
      </w:r>
      <w:r>
        <w:rPr>
          <w:color w:val="53524F"/>
          <w:spacing w:val="12"/>
        </w:rPr>
        <w:t> </w:t>
      </w:r>
      <w:r>
        <w:rPr>
          <w:color w:val="53524F"/>
        </w:rPr>
        <w:t>eligible,</w:t>
      </w:r>
      <w:r>
        <w:rPr>
          <w:color w:val="53524F"/>
          <w:spacing w:val="12"/>
        </w:rPr>
        <w:t> </w:t>
      </w:r>
      <w:r>
        <w:rPr>
          <w:color w:val="53524F"/>
        </w:rPr>
        <w:t>you</w:t>
      </w:r>
      <w:r>
        <w:rPr>
          <w:color w:val="53524F"/>
          <w:spacing w:val="13"/>
        </w:rPr>
        <w:t> </w:t>
      </w:r>
      <w:r>
        <w:rPr>
          <w:color w:val="53524F"/>
        </w:rPr>
        <w:t>must</w:t>
      </w:r>
      <w:r>
        <w:rPr>
          <w:color w:val="53524F"/>
          <w:spacing w:val="12"/>
        </w:rPr>
        <w:t> </w:t>
      </w:r>
      <w:r>
        <w:rPr>
          <w:color w:val="53524F"/>
        </w:rPr>
        <w:t>have</w:t>
      </w:r>
      <w:r>
        <w:rPr>
          <w:color w:val="53524F"/>
          <w:spacing w:val="12"/>
        </w:rPr>
        <w:t> </w:t>
      </w:r>
      <w:r>
        <w:rPr>
          <w:color w:val="53524F"/>
        </w:rPr>
        <w:t>worked</w:t>
      </w:r>
      <w:r>
        <w:rPr>
          <w:color w:val="53524F"/>
          <w:spacing w:val="13"/>
        </w:rPr>
        <w:t> </w:t>
      </w:r>
      <w:r>
        <w:rPr>
          <w:color w:val="53524F"/>
        </w:rPr>
        <w:t>an</w:t>
      </w:r>
      <w:r>
        <w:rPr>
          <w:color w:val="53524F"/>
          <w:spacing w:val="12"/>
        </w:rPr>
        <w:t> </w:t>
      </w:r>
      <w:r>
        <w:rPr>
          <w:color w:val="53524F"/>
        </w:rPr>
        <w:t>average</w:t>
      </w:r>
      <w:r>
        <w:rPr>
          <w:color w:val="53524F"/>
          <w:spacing w:val="11"/>
        </w:rPr>
        <w:t> </w:t>
      </w:r>
      <w:r>
        <w:rPr>
          <w:color w:val="53524F"/>
        </w:rPr>
        <w:t>of</w:t>
      </w:r>
      <w:r>
        <w:rPr>
          <w:color w:val="53524F"/>
          <w:spacing w:val="13"/>
        </w:rPr>
        <w:t> </w:t>
      </w:r>
      <w:r>
        <w:rPr>
          <w:color w:val="53524F"/>
        </w:rPr>
        <w:t>25</w:t>
      </w:r>
      <w:r>
        <w:rPr>
          <w:color w:val="53524F"/>
          <w:spacing w:val="12"/>
        </w:rPr>
        <w:t> </w:t>
      </w:r>
      <w:r>
        <w:rPr>
          <w:color w:val="53524F"/>
        </w:rPr>
        <w:t>hours</w:t>
      </w:r>
      <w:r>
        <w:rPr>
          <w:color w:val="53524F"/>
          <w:spacing w:val="12"/>
        </w:rPr>
        <w:t> </w:t>
      </w:r>
      <w:r>
        <w:rPr>
          <w:color w:val="53524F"/>
        </w:rPr>
        <w:t>per</w:t>
      </w:r>
      <w:r>
        <w:rPr>
          <w:color w:val="53524F"/>
          <w:spacing w:val="12"/>
        </w:rPr>
        <w:t> </w:t>
      </w:r>
      <w:r>
        <w:rPr>
          <w:color w:val="53524F"/>
        </w:rPr>
        <w:t>week</w:t>
      </w:r>
      <w:r>
        <w:rPr>
          <w:color w:val="53524F"/>
          <w:spacing w:val="13"/>
        </w:rPr>
        <w:t> </w:t>
      </w:r>
      <w:r>
        <w:rPr>
          <w:color w:val="53524F"/>
        </w:rPr>
        <w:t>for</w:t>
      </w:r>
      <w:r>
        <w:rPr>
          <w:color w:val="53524F"/>
          <w:spacing w:val="12"/>
        </w:rPr>
        <w:t> </w:t>
      </w:r>
      <w:r>
        <w:rPr>
          <w:color w:val="53524F"/>
        </w:rPr>
        <w:t>180</w:t>
      </w:r>
      <w:r>
        <w:rPr>
          <w:color w:val="53524F"/>
          <w:spacing w:val="12"/>
        </w:rPr>
        <w:t> </w:t>
      </w:r>
      <w:r>
        <w:rPr>
          <w:color w:val="53524F"/>
        </w:rPr>
        <w:t>days</w:t>
      </w:r>
      <w:r>
        <w:rPr>
          <w:color w:val="53524F"/>
          <w:spacing w:val="13"/>
        </w:rPr>
        <w:t> </w:t>
      </w:r>
      <w:r>
        <w:rPr>
          <w:color w:val="53524F"/>
        </w:rPr>
        <w:t>-</w:t>
      </w:r>
      <w:r>
        <w:rPr>
          <w:color w:val="53524F"/>
          <w:spacing w:val="-56"/>
        </w:rPr>
        <w:t> </w:t>
      </w:r>
      <w:r>
        <w:rPr>
          <w:color w:val="53524F"/>
        </w:rPr>
        <w:t>just</w:t>
      </w:r>
      <w:r>
        <w:rPr>
          <w:color w:val="53524F"/>
          <w:spacing w:val="16"/>
        </w:rPr>
        <w:t> </w:t>
      </w:r>
      <w:r>
        <w:rPr>
          <w:color w:val="53524F"/>
        </w:rPr>
        <w:t>180</w:t>
      </w:r>
      <w:r>
        <w:rPr>
          <w:color w:val="53524F"/>
          <w:spacing w:val="16"/>
        </w:rPr>
        <w:t> </w:t>
      </w:r>
      <w:r>
        <w:rPr>
          <w:color w:val="53524F"/>
        </w:rPr>
        <w:t>days</w:t>
      </w:r>
      <w:r>
        <w:rPr>
          <w:color w:val="53524F"/>
          <w:spacing w:val="17"/>
        </w:rPr>
        <w:t> </w:t>
      </w:r>
      <w:r>
        <w:rPr>
          <w:color w:val="53524F"/>
        </w:rPr>
        <w:t>for</w:t>
      </w:r>
      <w:r>
        <w:rPr>
          <w:color w:val="53524F"/>
          <w:spacing w:val="16"/>
        </w:rPr>
        <w:t> </w:t>
      </w:r>
      <w:r>
        <w:rPr>
          <w:color w:val="53524F"/>
        </w:rPr>
        <w:t>parental</w:t>
      </w:r>
      <w:r>
        <w:rPr>
          <w:color w:val="53524F"/>
          <w:spacing w:val="16"/>
        </w:rPr>
        <w:t> </w:t>
      </w:r>
      <w:r>
        <w:rPr>
          <w:color w:val="53524F"/>
        </w:rPr>
        <w:t>leave.</w:t>
      </w:r>
      <w:r>
        <w:rPr>
          <w:color w:val="53524F"/>
          <w:spacing w:val="17"/>
        </w:rPr>
        <w:t> </w:t>
      </w:r>
      <w:r>
        <w:rPr>
          <w:color w:val="53524F"/>
        </w:rPr>
        <w:t>Your</w:t>
      </w:r>
      <w:r>
        <w:rPr>
          <w:color w:val="53524F"/>
          <w:spacing w:val="16"/>
        </w:rPr>
        <w:t> </w:t>
      </w:r>
      <w:r>
        <w:rPr>
          <w:color w:val="53524F"/>
        </w:rPr>
        <w:t>employer</w:t>
      </w:r>
      <w:r>
        <w:rPr>
          <w:color w:val="53524F"/>
          <w:spacing w:val="17"/>
        </w:rPr>
        <w:t> </w:t>
      </w:r>
      <w:r>
        <w:rPr>
          <w:color w:val="53524F"/>
        </w:rPr>
        <w:t>must</w:t>
      </w:r>
      <w:r>
        <w:rPr>
          <w:color w:val="53524F"/>
          <w:spacing w:val="16"/>
        </w:rPr>
        <w:t> </w:t>
      </w:r>
      <w:r>
        <w:rPr>
          <w:color w:val="53524F"/>
        </w:rPr>
        <w:t>have</w:t>
      </w:r>
      <w:r>
        <w:rPr>
          <w:color w:val="53524F"/>
          <w:spacing w:val="16"/>
        </w:rPr>
        <w:t> </w:t>
      </w:r>
      <w:r>
        <w:rPr>
          <w:color w:val="53524F"/>
        </w:rPr>
        <w:t>at</w:t>
      </w:r>
      <w:r>
        <w:rPr>
          <w:color w:val="53524F"/>
          <w:spacing w:val="17"/>
        </w:rPr>
        <w:t> </w:t>
      </w:r>
      <w:r>
        <w:rPr>
          <w:color w:val="53524F"/>
        </w:rPr>
        <w:t>least</w:t>
      </w:r>
      <w:r>
        <w:rPr>
          <w:color w:val="53524F"/>
          <w:spacing w:val="16"/>
        </w:rPr>
        <w:t> </w:t>
      </w:r>
      <w:r>
        <w:rPr>
          <w:color w:val="53524F"/>
        </w:rPr>
        <w:t>25</w:t>
      </w:r>
      <w:r>
        <w:rPr>
          <w:color w:val="53524F"/>
          <w:spacing w:val="16"/>
        </w:rPr>
        <w:t> </w:t>
      </w:r>
      <w:r>
        <w:rPr>
          <w:color w:val="53524F"/>
        </w:rPr>
        <w:t>employees.</w:t>
      </w:r>
    </w:p>
    <w:p>
      <w:pPr>
        <w:pStyle w:val="ListParagraph"/>
        <w:numPr>
          <w:ilvl w:val="0"/>
          <w:numId w:val="5"/>
        </w:numPr>
        <w:tabs>
          <w:tab w:pos="1255" w:val="left" w:leader="none"/>
          <w:tab w:pos="1256" w:val="left" w:leader="none"/>
        </w:tabs>
        <w:spacing w:line="240" w:lineRule="auto" w:before="127" w:after="0"/>
        <w:ind w:left="1255" w:right="0" w:hanging="461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53524F"/>
          <w:sz w:val="26"/>
        </w:rPr>
        <w:t>You</w:t>
      </w:r>
      <w:r>
        <w:rPr>
          <w:rFonts w:ascii="Calibri" w:hAnsi="Calibri"/>
          <w:color w:val="53524F"/>
          <w:spacing w:val="11"/>
          <w:sz w:val="26"/>
        </w:rPr>
        <w:t> </w:t>
      </w:r>
      <w:r>
        <w:rPr>
          <w:rFonts w:ascii="Calibri" w:hAnsi="Calibri"/>
          <w:color w:val="53524F"/>
          <w:sz w:val="26"/>
        </w:rPr>
        <w:t>can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take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up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to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a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total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of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12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weeks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of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time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off</w:t>
      </w:r>
      <w:r>
        <w:rPr>
          <w:rFonts w:ascii="Calibri" w:hAnsi="Calibri"/>
          <w:color w:val="53524F"/>
          <w:spacing w:val="11"/>
          <w:sz w:val="26"/>
        </w:rPr>
        <w:t> </w:t>
      </w:r>
      <w:r>
        <w:rPr>
          <w:rFonts w:ascii="Calibri" w:hAnsi="Calibri"/>
          <w:color w:val="53524F"/>
          <w:sz w:val="26"/>
        </w:rPr>
        <w:t>per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year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for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any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of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these</w:t>
      </w:r>
      <w:r>
        <w:rPr>
          <w:rFonts w:ascii="Calibri" w:hAnsi="Calibri"/>
          <w:color w:val="53524F"/>
          <w:spacing w:val="12"/>
          <w:sz w:val="26"/>
        </w:rPr>
        <w:t> </w:t>
      </w:r>
      <w:r>
        <w:rPr>
          <w:rFonts w:ascii="Calibri" w:hAnsi="Calibri"/>
          <w:color w:val="53524F"/>
          <w:sz w:val="26"/>
        </w:rPr>
        <w:t>reasons.</w:t>
      </w:r>
    </w:p>
    <w:p>
      <w:pPr>
        <w:spacing w:after="0" w:line="240" w:lineRule="auto"/>
        <w:jc w:val="left"/>
        <w:rPr>
          <w:rFonts w:ascii="Calibri" w:hAnsi="Calibri"/>
          <w:sz w:val="26"/>
        </w:rPr>
        <w:sectPr>
          <w:pgSz w:w="12240" w:h="15840"/>
          <w:pgMar w:top="680" w:bottom="280" w:left="340" w:right="340"/>
        </w:sectPr>
      </w:pPr>
    </w:p>
    <w:p>
      <w:pPr>
        <w:pStyle w:val="Heading9"/>
        <w:ind w:left="1439" w:right="0"/>
      </w:pPr>
      <w:r>
        <w:rPr>
          <w:rFonts w:ascii="Century Gothic" w:hAnsi="Century Gothic"/>
          <w:color w:val="00B0AA"/>
          <w:sz w:val="28"/>
        </w:rPr>
        <w:t>»</w:t>
      </w:r>
      <w:r>
        <w:rPr>
          <w:rFonts w:ascii="Century Gothic" w:hAnsi="Century Gothic"/>
          <w:color w:val="00B0AA"/>
          <w:spacing w:val="23"/>
          <w:sz w:val="28"/>
        </w:rPr>
        <w:t> </w:t>
      </w:r>
      <w:r>
        <w:rPr>
          <w:b/>
          <w:color w:val="00B0AA"/>
        </w:rPr>
        <w:t>Parental</w:t>
      </w:r>
      <w:r>
        <w:rPr>
          <w:b/>
          <w:color w:val="00B0AA"/>
          <w:spacing w:val="14"/>
        </w:rPr>
        <w:t> </w:t>
      </w:r>
      <w:r>
        <w:rPr>
          <w:b/>
          <w:color w:val="00B0AA"/>
        </w:rPr>
        <w:t>leave</w:t>
      </w:r>
      <w:r>
        <w:rPr>
          <w:b/>
          <w:color w:val="00B0AA"/>
          <w:spacing w:val="11"/>
        </w:rPr>
        <w:t> </w:t>
      </w:r>
      <w:r>
        <w:rPr>
          <w:color w:val="53524F"/>
        </w:rPr>
        <w:t>for</w:t>
      </w:r>
      <w:r>
        <w:rPr>
          <w:color w:val="53524F"/>
          <w:spacing w:val="12"/>
        </w:rPr>
        <w:t> </w:t>
      </w:r>
      <w:r>
        <w:rPr>
          <w:color w:val="53524F"/>
        </w:rPr>
        <w:t>either</w:t>
      </w:r>
      <w:r>
        <w:rPr>
          <w:color w:val="53524F"/>
          <w:spacing w:val="1"/>
        </w:rPr>
        <w:t> </w:t>
      </w:r>
      <w:r>
        <w:rPr>
          <w:color w:val="53524F"/>
        </w:rPr>
        <w:t>parent</w:t>
      </w:r>
      <w:r>
        <w:rPr>
          <w:color w:val="53524F"/>
          <w:spacing w:val="5"/>
        </w:rPr>
        <w:t> </w:t>
      </w:r>
      <w:r>
        <w:rPr>
          <w:color w:val="53524F"/>
        </w:rPr>
        <w:t>to</w:t>
      </w:r>
      <w:r>
        <w:rPr>
          <w:color w:val="53524F"/>
          <w:spacing w:val="5"/>
        </w:rPr>
        <w:t> </w:t>
      </w:r>
      <w:r>
        <w:rPr>
          <w:color w:val="53524F"/>
        </w:rPr>
        <w:t>take</w:t>
      </w:r>
      <w:r>
        <w:rPr>
          <w:color w:val="53524F"/>
          <w:spacing w:val="6"/>
        </w:rPr>
        <w:t> </w:t>
      </w:r>
      <w:r>
        <w:rPr>
          <w:color w:val="53524F"/>
        </w:rPr>
        <w:t>time</w:t>
      </w:r>
      <w:r>
        <w:rPr>
          <w:color w:val="53524F"/>
          <w:spacing w:val="5"/>
        </w:rPr>
        <w:t> </w:t>
      </w:r>
      <w:r>
        <w:rPr>
          <w:color w:val="53524F"/>
        </w:rPr>
        <w:t>off</w:t>
      </w:r>
      <w:r>
        <w:rPr>
          <w:color w:val="53524F"/>
          <w:spacing w:val="5"/>
        </w:rPr>
        <w:t> </w:t>
      </w:r>
      <w:r>
        <w:rPr>
          <w:color w:val="53524F"/>
        </w:rPr>
        <w:t>for</w:t>
      </w:r>
      <w:r>
        <w:rPr>
          <w:color w:val="53524F"/>
          <w:spacing w:val="1"/>
        </w:rPr>
        <w:t> </w:t>
      </w:r>
      <w:r>
        <w:rPr>
          <w:color w:val="53524F"/>
        </w:rPr>
        <w:t>the</w:t>
      </w:r>
      <w:r>
        <w:rPr>
          <w:color w:val="53524F"/>
          <w:spacing w:val="3"/>
        </w:rPr>
        <w:t> </w:t>
      </w:r>
      <w:r>
        <w:rPr>
          <w:color w:val="53524F"/>
        </w:rPr>
        <w:t>birth,</w:t>
      </w:r>
      <w:r>
        <w:rPr>
          <w:color w:val="53524F"/>
          <w:spacing w:val="4"/>
        </w:rPr>
        <w:t> </w:t>
      </w:r>
      <w:r>
        <w:rPr>
          <w:color w:val="53524F"/>
        </w:rPr>
        <w:t>adoption,</w:t>
      </w:r>
      <w:r>
        <w:rPr>
          <w:color w:val="53524F"/>
          <w:spacing w:val="3"/>
        </w:rPr>
        <w:t> </w:t>
      </w:r>
      <w:r>
        <w:rPr>
          <w:color w:val="53524F"/>
        </w:rPr>
        <w:t>or</w:t>
      </w:r>
      <w:r>
        <w:rPr>
          <w:color w:val="53524F"/>
          <w:spacing w:val="4"/>
        </w:rPr>
        <w:t> </w:t>
      </w:r>
      <w:r>
        <w:rPr>
          <w:color w:val="53524F"/>
        </w:rPr>
        <w:t>foster</w:t>
      </w:r>
      <w:r>
        <w:rPr>
          <w:color w:val="53524F"/>
          <w:spacing w:val="-47"/>
        </w:rPr>
        <w:t> </w:t>
      </w:r>
      <w:r>
        <w:rPr>
          <w:color w:val="53524F"/>
        </w:rPr>
        <w:t>placement</w:t>
      </w:r>
      <w:r>
        <w:rPr>
          <w:color w:val="53524F"/>
          <w:spacing w:val="7"/>
        </w:rPr>
        <w:t> </w:t>
      </w:r>
      <w:r>
        <w:rPr>
          <w:color w:val="53524F"/>
        </w:rPr>
        <w:t>of</w:t>
      </w:r>
      <w:r>
        <w:rPr>
          <w:color w:val="53524F"/>
          <w:spacing w:val="8"/>
        </w:rPr>
        <w:t> </w:t>
      </w:r>
      <w:r>
        <w:rPr>
          <w:color w:val="53524F"/>
        </w:rPr>
        <w:t>a</w:t>
      </w:r>
      <w:r>
        <w:rPr>
          <w:color w:val="53524F"/>
          <w:spacing w:val="7"/>
        </w:rPr>
        <w:t> </w:t>
      </w:r>
      <w:r>
        <w:rPr>
          <w:color w:val="53524F"/>
        </w:rPr>
        <w:t>child.</w:t>
      </w:r>
      <w:r>
        <w:rPr>
          <w:color w:val="53524F"/>
          <w:spacing w:val="8"/>
        </w:rPr>
        <w:t> </w:t>
      </w:r>
      <w:r>
        <w:rPr>
          <w:color w:val="53524F"/>
        </w:rPr>
        <w:t>If</w:t>
      </w:r>
      <w:r>
        <w:rPr>
          <w:color w:val="53524F"/>
          <w:spacing w:val="7"/>
        </w:rPr>
        <w:t> </w:t>
      </w:r>
      <w:r>
        <w:rPr>
          <w:color w:val="53524F"/>
        </w:rPr>
        <w:t>you</w:t>
      </w:r>
      <w:r>
        <w:rPr>
          <w:color w:val="53524F"/>
          <w:spacing w:val="1"/>
        </w:rPr>
        <w:t> </w:t>
      </w:r>
      <w:r>
        <w:rPr>
          <w:color w:val="53524F"/>
        </w:rPr>
        <w:t>use</w:t>
      </w:r>
      <w:r>
        <w:rPr>
          <w:color w:val="53524F"/>
          <w:spacing w:val="11"/>
        </w:rPr>
        <w:t> </w:t>
      </w:r>
      <w:r>
        <w:rPr>
          <w:color w:val="53524F"/>
        </w:rPr>
        <w:t>all</w:t>
      </w:r>
      <w:r>
        <w:rPr>
          <w:color w:val="53524F"/>
          <w:spacing w:val="12"/>
        </w:rPr>
        <w:t> </w:t>
      </w:r>
      <w:r>
        <w:rPr>
          <w:color w:val="53524F"/>
        </w:rPr>
        <w:t>12</w:t>
      </w:r>
      <w:r>
        <w:rPr>
          <w:color w:val="53524F"/>
          <w:spacing w:val="12"/>
        </w:rPr>
        <w:t> </w:t>
      </w:r>
      <w:r>
        <w:rPr>
          <w:color w:val="53524F"/>
        </w:rPr>
        <w:t>weeks,</w:t>
      </w:r>
      <w:r>
        <w:rPr>
          <w:color w:val="53524F"/>
          <w:spacing w:val="12"/>
        </w:rPr>
        <w:t> </w:t>
      </w:r>
      <w:r>
        <w:rPr>
          <w:color w:val="53524F"/>
        </w:rPr>
        <w:t>you</w:t>
      </w:r>
      <w:r>
        <w:rPr>
          <w:color w:val="53524F"/>
          <w:spacing w:val="12"/>
        </w:rPr>
        <w:t> </w:t>
      </w:r>
      <w:r>
        <w:rPr>
          <w:color w:val="53524F"/>
        </w:rPr>
        <w:t>can</w:t>
      </w:r>
      <w:r>
        <w:rPr>
          <w:color w:val="53524F"/>
          <w:spacing w:val="1"/>
        </w:rPr>
        <w:t> </w:t>
      </w:r>
      <w:r>
        <w:rPr>
          <w:color w:val="53524F"/>
        </w:rPr>
        <w:t>take</w:t>
      </w:r>
      <w:r>
        <w:rPr>
          <w:color w:val="53524F"/>
          <w:spacing w:val="7"/>
        </w:rPr>
        <w:t> </w:t>
      </w:r>
      <w:r>
        <w:rPr>
          <w:color w:val="53524F"/>
        </w:rPr>
        <w:t>up</w:t>
      </w:r>
      <w:r>
        <w:rPr>
          <w:color w:val="53524F"/>
          <w:spacing w:val="8"/>
        </w:rPr>
        <w:t> </w:t>
      </w:r>
      <w:r>
        <w:rPr>
          <w:color w:val="53524F"/>
        </w:rPr>
        <w:t>to</w:t>
      </w:r>
      <w:r>
        <w:rPr>
          <w:color w:val="53524F"/>
          <w:spacing w:val="8"/>
        </w:rPr>
        <w:t> </w:t>
      </w:r>
      <w:r>
        <w:rPr>
          <w:color w:val="53524F"/>
        </w:rPr>
        <w:t>12</w:t>
      </w:r>
      <w:r>
        <w:rPr>
          <w:color w:val="53524F"/>
          <w:spacing w:val="8"/>
        </w:rPr>
        <w:t> </w:t>
      </w:r>
      <w:r>
        <w:rPr>
          <w:color w:val="53524F"/>
        </w:rPr>
        <w:t>more</w:t>
      </w:r>
      <w:r>
        <w:rPr>
          <w:color w:val="53524F"/>
          <w:spacing w:val="8"/>
        </w:rPr>
        <w:t> </w:t>
      </w:r>
      <w:r>
        <w:rPr>
          <w:color w:val="53524F"/>
        </w:rPr>
        <w:t>weeks</w:t>
      </w:r>
      <w:r>
        <w:rPr>
          <w:color w:val="53524F"/>
          <w:spacing w:val="1"/>
        </w:rPr>
        <w:t> </w:t>
      </w:r>
      <w:r>
        <w:rPr>
          <w:color w:val="53524F"/>
        </w:rPr>
        <w:t>for</w:t>
      </w:r>
      <w:r>
        <w:rPr>
          <w:color w:val="53524F"/>
          <w:spacing w:val="6"/>
        </w:rPr>
        <w:t> </w:t>
      </w:r>
      <w:r>
        <w:rPr>
          <w:color w:val="53524F"/>
        </w:rPr>
        <w:t>sick</w:t>
      </w:r>
      <w:r>
        <w:rPr>
          <w:color w:val="53524F"/>
          <w:spacing w:val="6"/>
        </w:rPr>
        <w:t> </w:t>
      </w:r>
      <w:r>
        <w:rPr>
          <w:color w:val="53524F"/>
        </w:rPr>
        <w:t>child</w:t>
      </w:r>
      <w:r>
        <w:rPr>
          <w:color w:val="53524F"/>
          <w:spacing w:val="6"/>
        </w:rPr>
        <w:t> </w:t>
      </w:r>
      <w:r>
        <w:rPr>
          <w:color w:val="53524F"/>
        </w:rPr>
        <w:t>leave.</w:t>
      </w:r>
    </w:p>
    <w:p>
      <w:pPr>
        <w:spacing w:before="26"/>
        <w:ind w:left="1439" w:right="57" w:hanging="277"/>
        <w:jc w:val="left"/>
        <w:rPr>
          <w:rFonts w:ascii="Calibri" w:hAnsi="Calibri"/>
          <w:sz w:val="22"/>
        </w:rPr>
      </w:pPr>
      <w:r>
        <w:rPr>
          <w:rFonts w:ascii="Century Gothic" w:hAnsi="Century Gothic"/>
          <w:color w:val="00B0AA"/>
          <w:w w:val="105"/>
          <w:sz w:val="28"/>
        </w:rPr>
        <w:t>» </w:t>
      </w:r>
      <w:r>
        <w:rPr>
          <w:rFonts w:ascii="Century Gothic" w:hAnsi="Century Gothic"/>
          <w:color w:val="00B0AA"/>
          <w:spacing w:val="1"/>
          <w:w w:val="105"/>
          <w:sz w:val="28"/>
        </w:rPr>
        <w:t> </w:t>
      </w:r>
      <w:r>
        <w:rPr>
          <w:rFonts w:ascii="Calibri" w:hAnsi="Calibri"/>
          <w:b/>
          <w:color w:val="00B0AA"/>
          <w:w w:val="105"/>
          <w:sz w:val="22"/>
        </w:rPr>
        <w:t>Serious</w:t>
      </w:r>
      <w:r>
        <w:rPr>
          <w:rFonts w:ascii="Calibri" w:hAnsi="Calibri"/>
          <w:b/>
          <w:color w:val="00B0AA"/>
          <w:spacing w:val="9"/>
          <w:w w:val="105"/>
          <w:sz w:val="22"/>
        </w:rPr>
        <w:t> </w:t>
      </w:r>
      <w:r>
        <w:rPr>
          <w:rFonts w:ascii="Calibri" w:hAnsi="Calibri"/>
          <w:b/>
          <w:color w:val="00B0AA"/>
          <w:w w:val="105"/>
          <w:sz w:val="22"/>
        </w:rPr>
        <w:t>health</w:t>
      </w:r>
      <w:r>
        <w:rPr>
          <w:rFonts w:ascii="Calibri" w:hAnsi="Calibri"/>
          <w:b/>
          <w:color w:val="00B0AA"/>
          <w:spacing w:val="9"/>
          <w:w w:val="105"/>
          <w:sz w:val="22"/>
        </w:rPr>
        <w:t> </w:t>
      </w:r>
      <w:r>
        <w:rPr>
          <w:rFonts w:ascii="Calibri" w:hAnsi="Calibri"/>
          <w:b/>
          <w:color w:val="00B0AA"/>
          <w:w w:val="105"/>
          <w:sz w:val="22"/>
        </w:rPr>
        <w:t>condition</w:t>
      </w:r>
      <w:r>
        <w:rPr>
          <w:rFonts w:ascii="Calibri" w:hAnsi="Calibri"/>
          <w:b/>
          <w:color w:val="00B0AA"/>
          <w:spacing w:val="1"/>
          <w:w w:val="105"/>
          <w:sz w:val="22"/>
        </w:rPr>
        <w:t> </w:t>
      </w:r>
      <w:r>
        <w:rPr>
          <w:rFonts w:ascii="Calibri" w:hAnsi="Calibri"/>
          <w:color w:val="53524F"/>
          <w:sz w:val="22"/>
        </w:rPr>
        <w:t>of</w:t>
      </w:r>
      <w:r>
        <w:rPr>
          <w:rFonts w:ascii="Calibri" w:hAnsi="Calibri"/>
          <w:color w:val="53524F"/>
          <w:spacing w:val="1"/>
          <w:sz w:val="22"/>
        </w:rPr>
        <w:t> </w:t>
      </w:r>
      <w:r>
        <w:rPr>
          <w:rFonts w:ascii="Calibri" w:hAnsi="Calibri"/>
          <w:color w:val="53524F"/>
          <w:sz w:val="22"/>
        </w:rPr>
        <w:t>your</w:t>
      </w:r>
      <w:r>
        <w:rPr>
          <w:rFonts w:ascii="Calibri" w:hAnsi="Calibri"/>
          <w:color w:val="53524F"/>
          <w:spacing w:val="2"/>
          <w:sz w:val="22"/>
        </w:rPr>
        <w:t> </w:t>
      </w:r>
      <w:r>
        <w:rPr>
          <w:rFonts w:ascii="Calibri" w:hAnsi="Calibri"/>
          <w:color w:val="53524F"/>
          <w:sz w:val="22"/>
        </w:rPr>
        <w:t>own,</w:t>
      </w:r>
      <w:r>
        <w:rPr>
          <w:rFonts w:ascii="Calibri" w:hAnsi="Calibri"/>
          <w:color w:val="53524F"/>
          <w:spacing w:val="2"/>
          <w:sz w:val="22"/>
        </w:rPr>
        <w:t> </w:t>
      </w:r>
      <w:r>
        <w:rPr>
          <w:rFonts w:ascii="Calibri" w:hAnsi="Calibri"/>
          <w:color w:val="53524F"/>
          <w:sz w:val="22"/>
        </w:rPr>
        <w:t>or</w:t>
      </w:r>
      <w:r>
        <w:rPr>
          <w:rFonts w:ascii="Calibri" w:hAnsi="Calibri"/>
          <w:color w:val="53524F"/>
          <w:spacing w:val="2"/>
          <w:sz w:val="22"/>
        </w:rPr>
        <w:t> </w:t>
      </w:r>
      <w:r>
        <w:rPr>
          <w:rFonts w:ascii="Calibri" w:hAnsi="Calibri"/>
          <w:color w:val="53524F"/>
          <w:sz w:val="22"/>
        </w:rPr>
        <w:t>to</w:t>
      </w:r>
      <w:r>
        <w:rPr>
          <w:rFonts w:ascii="Calibri" w:hAnsi="Calibri"/>
          <w:color w:val="53524F"/>
          <w:spacing w:val="2"/>
          <w:sz w:val="22"/>
        </w:rPr>
        <w:t> </w:t>
      </w:r>
      <w:r>
        <w:rPr>
          <w:rFonts w:ascii="Calibri" w:hAnsi="Calibri"/>
          <w:color w:val="53524F"/>
          <w:sz w:val="22"/>
        </w:rPr>
        <w:t>care</w:t>
      </w:r>
      <w:r>
        <w:rPr>
          <w:rFonts w:ascii="Calibri" w:hAnsi="Calibri"/>
          <w:color w:val="53524F"/>
          <w:spacing w:val="1"/>
          <w:sz w:val="22"/>
        </w:rPr>
        <w:t> </w:t>
      </w:r>
      <w:r>
        <w:rPr>
          <w:rFonts w:ascii="Calibri" w:hAnsi="Calibri"/>
          <w:color w:val="53524F"/>
          <w:sz w:val="22"/>
        </w:rPr>
        <w:t>for</w:t>
      </w:r>
      <w:r>
        <w:rPr>
          <w:rFonts w:ascii="Calibri" w:hAnsi="Calibri"/>
          <w:color w:val="53524F"/>
          <w:spacing w:val="2"/>
          <w:sz w:val="22"/>
        </w:rPr>
        <w:t> </w:t>
      </w:r>
      <w:r>
        <w:rPr>
          <w:rFonts w:ascii="Calibri" w:hAnsi="Calibri"/>
          <w:color w:val="53524F"/>
          <w:sz w:val="22"/>
        </w:rPr>
        <w:t>a</w:t>
      </w:r>
      <w:r>
        <w:rPr>
          <w:rFonts w:ascii="Calibri" w:hAnsi="Calibri"/>
          <w:color w:val="53524F"/>
          <w:spacing w:val="-46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family</w:t>
      </w:r>
      <w:r>
        <w:rPr>
          <w:rFonts w:ascii="Calibri" w:hAnsi="Calibri"/>
          <w:color w:val="53524F"/>
          <w:spacing w:val="-3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member.</w:t>
      </w:r>
    </w:p>
    <w:p>
      <w:pPr>
        <w:pStyle w:val="Heading9"/>
      </w:pPr>
      <w:r>
        <w:rPr/>
        <w:br w:type="column"/>
      </w:r>
      <w:r>
        <w:rPr>
          <w:rFonts w:ascii="Century Gothic" w:hAnsi="Century Gothic"/>
          <w:color w:val="00B0AA"/>
          <w:sz w:val="28"/>
        </w:rPr>
        <w:t>»</w:t>
      </w:r>
      <w:r>
        <w:rPr>
          <w:rFonts w:ascii="Century Gothic" w:hAnsi="Century Gothic"/>
          <w:color w:val="00B0AA"/>
          <w:spacing w:val="1"/>
          <w:sz w:val="28"/>
        </w:rPr>
        <w:t> </w:t>
      </w:r>
      <w:r>
        <w:rPr>
          <w:b/>
          <w:color w:val="00B0AA"/>
        </w:rPr>
        <w:t>Pregnancy</w:t>
      </w:r>
      <w:r>
        <w:rPr>
          <w:b/>
          <w:color w:val="00B0AA"/>
          <w:spacing w:val="1"/>
        </w:rPr>
        <w:t> </w:t>
      </w:r>
      <w:r>
        <w:rPr>
          <w:b/>
          <w:color w:val="00B0AA"/>
        </w:rPr>
        <w:t>disability</w:t>
      </w:r>
      <w:r>
        <w:rPr>
          <w:b/>
          <w:color w:val="00B0AA"/>
          <w:spacing w:val="1"/>
        </w:rPr>
        <w:t> </w:t>
      </w:r>
      <w:r>
        <w:rPr>
          <w:b/>
          <w:color w:val="00B0AA"/>
        </w:rPr>
        <w:t>leave</w:t>
      </w:r>
      <w:r>
        <w:rPr>
          <w:b/>
          <w:color w:val="00B0AA"/>
          <w:spacing w:val="-47"/>
        </w:rPr>
        <w:t> </w:t>
      </w:r>
      <w:r>
        <w:rPr>
          <w:color w:val="53524F"/>
        </w:rPr>
        <w:t>before</w:t>
      </w:r>
      <w:r>
        <w:rPr>
          <w:color w:val="53524F"/>
          <w:spacing w:val="1"/>
        </w:rPr>
        <w:t> </w:t>
      </w:r>
      <w:r>
        <w:rPr>
          <w:color w:val="53524F"/>
        </w:rPr>
        <w:t>or</w:t>
      </w:r>
      <w:r>
        <w:rPr>
          <w:color w:val="53524F"/>
          <w:spacing w:val="2"/>
        </w:rPr>
        <w:t> </w:t>
      </w:r>
      <w:r>
        <w:rPr>
          <w:color w:val="53524F"/>
        </w:rPr>
        <w:t>after</w:t>
      </w:r>
      <w:r>
        <w:rPr>
          <w:color w:val="53524F"/>
          <w:spacing w:val="2"/>
        </w:rPr>
        <w:t> </w:t>
      </w:r>
      <w:r>
        <w:rPr>
          <w:color w:val="53524F"/>
        </w:rPr>
        <w:t>birth</w:t>
      </w:r>
      <w:r>
        <w:rPr>
          <w:color w:val="53524F"/>
          <w:spacing w:val="2"/>
        </w:rPr>
        <w:t> </w:t>
      </w:r>
      <w:r>
        <w:rPr>
          <w:color w:val="53524F"/>
        </w:rPr>
        <w:t>of</w:t>
      </w:r>
      <w:r>
        <w:rPr>
          <w:color w:val="53524F"/>
          <w:spacing w:val="2"/>
        </w:rPr>
        <w:t> </w:t>
      </w:r>
      <w:r>
        <w:rPr>
          <w:color w:val="53524F"/>
        </w:rPr>
        <w:t>child</w:t>
      </w:r>
      <w:r>
        <w:rPr>
          <w:color w:val="53524F"/>
          <w:spacing w:val="1"/>
        </w:rPr>
        <w:t> </w:t>
      </w:r>
      <w:r>
        <w:rPr>
          <w:color w:val="53524F"/>
        </w:rPr>
        <w:t>or</w:t>
      </w:r>
      <w:r>
        <w:rPr>
          <w:color w:val="53524F"/>
          <w:spacing w:val="4"/>
        </w:rPr>
        <w:t> </w:t>
      </w:r>
      <w:r>
        <w:rPr>
          <w:color w:val="53524F"/>
        </w:rPr>
        <w:t>for</w:t>
      </w:r>
      <w:r>
        <w:rPr>
          <w:color w:val="53524F"/>
          <w:spacing w:val="4"/>
        </w:rPr>
        <w:t> </w:t>
      </w:r>
      <w:r>
        <w:rPr>
          <w:color w:val="53524F"/>
        </w:rPr>
        <w:t>prenatal</w:t>
      </w:r>
      <w:r>
        <w:rPr>
          <w:color w:val="53524F"/>
          <w:spacing w:val="4"/>
        </w:rPr>
        <w:t> </w:t>
      </w:r>
      <w:r>
        <w:rPr>
          <w:color w:val="53524F"/>
        </w:rPr>
        <w:t>care.</w:t>
      </w:r>
      <w:r>
        <w:rPr>
          <w:color w:val="53524F"/>
          <w:spacing w:val="5"/>
        </w:rPr>
        <w:t> </w:t>
      </w:r>
      <w:r>
        <w:rPr>
          <w:color w:val="53524F"/>
        </w:rPr>
        <w:t>You</w:t>
      </w:r>
      <w:r>
        <w:rPr>
          <w:color w:val="53524F"/>
          <w:spacing w:val="4"/>
        </w:rPr>
        <w:t> </w:t>
      </w:r>
      <w:r>
        <w:rPr>
          <w:color w:val="53524F"/>
        </w:rPr>
        <w:t>can</w:t>
      </w:r>
      <w:r>
        <w:rPr>
          <w:color w:val="53524F"/>
          <w:spacing w:val="-47"/>
        </w:rPr>
        <w:t> </w:t>
      </w:r>
      <w:r>
        <w:rPr>
          <w:color w:val="53524F"/>
        </w:rPr>
        <w:t>take</w:t>
      </w:r>
      <w:r>
        <w:rPr>
          <w:color w:val="53524F"/>
          <w:spacing w:val="12"/>
        </w:rPr>
        <w:t> </w:t>
      </w:r>
      <w:r>
        <w:rPr>
          <w:color w:val="53524F"/>
        </w:rPr>
        <w:t>up</w:t>
      </w:r>
      <w:r>
        <w:rPr>
          <w:color w:val="53524F"/>
          <w:spacing w:val="13"/>
        </w:rPr>
        <w:t> </w:t>
      </w:r>
      <w:r>
        <w:rPr>
          <w:color w:val="53524F"/>
        </w:rPr>
        <w:t>to</w:t>
      </w:r>
      <w:r>
        <w:rPr>
          <w:color w:val="53524F"/>
          <w:spacing w:val="12"/>
        </w:rPr>
        <w:t> </w:t>
      </w:r>
      <w:r>
        <w:rPr>
          <w:color w:val="53524F"/>
        </w:rPr>
        <w:t>12</w:t>
      </w:r>
      <w:r>
        <w:rPr>
          <w:color w:val="53524F"/>
          <w:spacing w:val="13"/>
        </w:rPr>
        <w:t> </w:t>
      </w:r>
      <w:r>
        <w:rPr>
          <w:color w:val="53524F"/>
        </w:rPr>
        <w:t>weeks</w:t>
      </w:r>
      <w:r>
        <w:rPr>
          <w:color w:val="53524F"/>
          <w:spacing w:val="13"/>
        </w:rPr>
        <w:t> </w:t>
      </w:r>
      <w:r>
        <w:rPr>
          <w:color w:val="53524F"/>
        </w:rPr>
        <w:t>of</w:t>
      </w:r>
      <w:r>
        <w:rPr>
          <w:color w:val="53524F"/>
          <w:spacing w:val="12"/>
        </w:rPr>
        <w:t> </w:t>
      </w:r>
      <w:r>
        <w:rPr>
          <w:color w:val="53524F"/>
        </w:rPr>
        <w:t>this</w:t>
      </w:r>
      <w:r>
        <w:rPr>
          <w:color w:val="53524F"/>
          <w:spacing w:val="1"/>
        </w:rPr>
        <w:t> </w:t>
      </w:r>
      <w:r>
        <w:rPr>
          <w:color w:val="53524F"/>
        </w:rPr>
        <w:t>in</w:t>
      </w:r>
      <w:r>
        <w:rPr>
          <w:color w:val="53524F"/>
          <w:spacing w:val="6"/>
        </w:rPr>
        <w:t> </w:t>
      </w:r>
      <w:r>
        <w:rPr>
          <w:color w:val="53524F"/>
        </w:rPr>
        <w:t>addition</w:t>
      </w:r>
      <w:r>
        <w:rPr>
          <w:color w:val="53524F"/>
          <w:spacing w:val="7"/>
        </w:rPr>
        <w:t> </w:t>
      </w:r>
      <w:r>
        <w:rPr>
          <w:color w:val="53524F"/>
        </w:rPr>
        <w:t>to</w:t>
      </w:r>
      <w:r>
        <w:rPr>
          <w:color w:val="53524F"/>
          <w:spacing w:val="7"/>
        </w:rPr>
        <w:t> </w:t>
      </w:r>
      <w:r>
        <w:rPr>
          <w:color w:val="53524F"/>
        </w:rPr>
        <w:t>12</w:t>
      </w:r>
      <w:r>
        <w:rPr>
          <w:color w:val="53524F"/>
          <w:spacing w:val="7"/>
        </w:rPr>
        <w:t> </w:t>
      </w:r>
      <w:r>
        <w:rPr>
          <w:color w:val="53524F"/>
        </w:rPr>
        <w:t>weeks</w:t>
      </w:r>
      <w:r>
        <w:rPr>
          <w:color w:val="53524F"/>
          <w:spacing w:val="7"/>
        </w:rPr>
        <w:t> </w:t>
      </w:r>
      <w:r>
        <w:rPr>
          <w:color w:val="53524F"/>
        </w:rPr>
        <w:t>for</w:t>
      </w:r>
      <w:r>
        <w:rPr>
          <w:color w:val="53524F"/>
          <w:spacing w:val="1"/>
        </w:rPr>
        <w:t> </w:t>
      </w:r>
      <w:r>
        <w:rPr>
          <w:color w:val="53524F"/>
        </w:rPr>
        <w:t>any</w:t>
      </w:r>
      <w:r>
        <w:rPr>
          <w:color w:val="53524F"/>
          <w:spacing w:val="7"/>
        </w:rPr>
        <w:t> </w:t>
      </w:r>
      <w:r>
        <w:rPr>
          <w:color w:val="53524F"/>
        </w:rPr>
        <w:t>reason</w:t>
      </w:r>
      <w:r>
        <w:rPr>
          <w:color w:val="53524F"/>
          <w:spacing w:val="7"/>
        </w:rPr>
        <w:t> </w:t>
      </w:r>
      <w:r>
        <w:rPr>
          <w:color w:val="53524F"/>
        </w:rPr>
        <w:t>listed</w:t>
      </w:r>
      <w:r>
        <w:rPr>
          <w:color w:val="53524F"/>
          <w:spacing w:val="7"/>
        </w:rPr>
        <w:t> </w:t>
      </w:r>
      <w:r>
        <w:rPr>
          <w:color w:val="53524F"/>
        </w:rPr>
        <w:t>here.</w:t>
      </w:r>
    </w:p>
    <w:p>
      <w:pPr>
        <w:spacing w:before="25"/>
        <w:ind w:left="668" w:right="102" w:hanging="277"/>
        <w:jc w:val="left"/>
        <w:rPr>
          <w:rFonts w:ascii="Calibri" w:hAnsi="Calibri"/>
          <w:sz w:val="22"/>
        </w:rPr>
      </w:pPr>
      <w:r>
        <w:rPr>
          <w:rFonts w:ascii="Century Gothic" w:hAnsi="Century Gothic"/>
          <w:color w:val="00B0AA"/>
          <w:w w:val="105"/>
          <w:sz w:val="28"/>
        </w:rPr>
        <w:t>»  </w:t>
      </w:r>
      <w:r>
        <w:rPr>
          <w:rFonts w:ascii="Calibri" w:hAnsi="Calibri"/>
          <w:b/>
          <w:color w:val="00B0AA"/>
          <w:w w:val="105"/>
          <w:sz w:val="22"/>
        </w:rPr>
        <w:t>Military family leave </w:t>
      </w:r>
      <w:r>
        <w:rPr>
          <w:rFonts w:ascii="Calibri" w:hAnsi="Calibri"/>
          <w:color w:val="53524F"/>
          <w:w w:val="105"/>
          <w:sz w:val="22"/>
        </w:rPr>
        <w:t>(up</w:t>
      </w:r>
      <w:r>
        <w:rPr>
          <w:rFonts w:ascii="Calibri" w:hAnsi="Calibri"/>
          <w:color w:val="53524F"/>
          <w:spacing w:val="1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to</w:t>
      </w:r>
      <w:r>
        <w:rPr>
          <w:rFonts w:ascii="Calibri" w:hAnsi="Calibri"/>
          <w:color w:val="53524F"/>
          <w:spacing w:val="-6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14</w:t>
      </w:r>
      <w:r>
        <w:rPr>
          <w:rFonts w:ascii="Calibri" w:hAnsi="Calibri"/>
          <w:color w:val="53524F"/>
          <w:spacing w:val="-6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days</w:t>
      </w:r>
      <w:r>
        <w:rPr>
          <w:rFonts w:ascii="Calibri" w:hAnsi="Calibri"/>
          <w:color w:val="53524F"/>
          <w:spacing w:val="-6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if</w:t>
      </w:r>
      <w:r>
        <w:rPr>
          <w:rFonts w:ascii="Calibri" w:hAnsi="Calibri"/>
          <w:color w:val="53524F"/>
          <w:spacing w:val="-6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your</w:t>
      </w:r>
      <w:r>
        <w:rPr>
          <w:rFonts w:ascii="Calibri" w:hAnsi="Calibri"/>
          <w:color w:val="53524F"/>
          <w:spacing w:val="-6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spouse</w:t>
      </w:r>
      <w:r>
        <w:rPr>
          <w:rFonts w:ascii="Calibri" w:hAnsi="Calibri"/>
          <w:color w:val="53524F"/>
          <w:spacing w:val="-6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is</w:t>
      </w:r>
      <w:r>
        <w:rPr>
          <w:rFonts w:ascii="Calibri" w:hAnsi="Calibri"/>
          <w:color w:val="53524F"/>
          <w:spacing w:val="-49"/>
          <w:w w:val="105"/>
          <w:sz w:val="22"/>
        </w:rPr>
        <w:t> </w:t>
      </w:r>
      <w:r>
        <w:rPr>
          <w:rFonts w:ascii="Calibri" w:hAnsi="Calibri"/>
          <w:color w:val="53524F"/>
          <w:sz w:val="22"/>
        </w:rPr>
        <w:t>a</w:t>
      </w:r>
      <w:r>
        <w:rPr>
          <w:rFonts w:ascii="Calibri" w:hAnsi="Calibri"/>
          <w:color w:val="53524F"/>
          <w:spacing w:val="7"/>
          <w:sz w:val="22"/>
        </w:rPr>
        <w:t> </w:t>
      </w:r>
      <w:r>
        <w:rPr>
          <w:rFonts w:ascii="Calibri" w:hAnsi="Calibri"/>
          <w:color w:val="53524F"/>
          <w:sz w:val="22"/>
        </w:rPr>
        <w:t>service</w:t>
      </w:r>
      <w:r>
        <w:rPr>
          <w:rFonts w:ascii="Calibri" w:hAnsi="Calibri"/>
          <w:color w:val="53524F"/>
          <w:spacing w:val="8"/>
          <w:sz w:val="22"/>
        </w:rPr>
        <w:t> </w:t>
      </w:r>
      <w:r>
        <w:rPr>
          <w:rFonts w:ascii="Calibri" w:hAnsi="Calibri"/>
          <w:color w:val="53524F"/>
          <w:sz w:val="22"/>
        </w:rPr>
        <w:t>member</w:t>
      </w:r>
      <w:r>
        <w:rPr>
          <w:rFonts w:ascii="Calibri" w:hAnsi="Calibri"/>
          <w:color w:val="53524F"/>
          <w:spacing w:val="8"/>
          <w:sz w:val="22"/>
        </w:rPr>
        <w:t> </w:t>
      </w:r>
      <w:r>
        <w:rPr>
          <w:rFonts w:ascii="Calibri" w:hAnsi="Calibri"/>
          <w:color w:val="53524F"/>
          <w:sz w:val="22"/>
        </w:rPr>
        <w:t>who</w:t>
      </w:r>
      <w:r>
        <w:rPr>
          <w:rFonts w:ascii="Calibri" w:hAnsi="Calibri"/>
          <w:color w:val="53524F"/>
          <w:spacing w:val="8"/>
          <w:sz w:val="22"/>
        </w:rPr>
        <w:t> </w:t>
      </w:r>
      <w:r>
        <w:rPr>
          <w:rFonts w:ascii="Calibri" w:hAnsi="Calibri"/>
          <w:color w:val="53524F"/>
          <w:sz w:val="22"/>
        </w:rPr>
        <w:t>has</w:t>
      </w:r>
    </w:p>
    <w:p>
      <w:pPr>
        <w:pStyle w:val="Heading9"/>
        <w:spacing w:before="1"/>
        <w:ind w:firstLine="0"/>
      </w:pPr>
      <w:r>
        <w:rPr>
          <w:color w:val="53524F"/>
          <w:spacing w:val="-1"/>
          <w:w w:val="105"/>
        </w:rPr>
        <w:t>been</w:t>
      </w:r>
      <w:r>
        <w:rPr>
          <w:color w:val="53524F"/>
          <w:spacing w:val="-12"/>
          <w:w w:val="105"/>
        </w:rPr>
        <w:t> </w:t>
      </w:r>
      <w:r>
        <w:rPr>
          <w:color w:val="53524F"/>
          <w:spacing w:val="-1"/>
          <w:w w:val="105"/>
        </w:rPr>
        <w:t>called</w:t>
      </w:r>
      <w:r>
        <w:rPr>
          <w:color w:val="53524F"/>
          <w:spacing w:val="-12"/>
          <w:w w:val="105"/>
        </w:rPr>
        <w:t> </w:t>
      </w:r>
      <w:r>
        <w:rPr>
          <w:color w:val="53524F"/>
          <w:w w:val="105"/>
        </w:rPr>
        <w:t>to</w:t>
      </w:r>
      <w:r>
        <w:rPr>
          <w:color w:val="53524F"/>
          <w:spacing w:val="-12"/>
          <w:w w:val="105"/>
        </w:rPr>
        <w:t> </w:t>
      </w:r>
      <w:r>
        <w:rPr>
          <w:color w:val="53524F"/>
          <w:w w:val="105"/>
        </w:rPr>
        <w:t>active</w:t>
      </w:r>
      <w:r>
        <w:rPr>
          <w:color w:val="53524F"/>
          <w:spacing w:val="-12"/>
          <w:w w:val="105"/>
        </w:rPr>
        <w:t> </w:t>
      </w:r>
      <w:r>
        <w:rPr>
          <w:color w:val="53524F"/>
          <w:w w:val="105"/>
        </w:rPr>
        <w:t>duty</w:t>
      </w:r>
      <w:r>
        <w:rPr>
          <w:color w:val="53524F"/>
          <w:spacing w:val="-11"/>
          <w:w w:val="105"/>
        </w:rPr>
        <w:t> </w:t>
      </w:r>
      <w:r>
        <w:rPr>
          <w:color w:val="53524F"/>
          <w:w w:val="105"/>
        </w:rPr>
        <w:t>or</w:t>
      </w:r>
      <w:r>
        <w:rPr>
          <w:color w:val="53524F"/>
          <w:spacing w:val="-49"/>
          <w:w w:val="105"/>
        </w:rPr>
        <w:t> </w:t>
      </w:r>
      <w:r>
        <w:rPr>
          <w:color w:val="53524F"/>
          <w:w w:val="105"/>
        </w:rPr>
        <w:t>is</w:t>
      </w:r>
      <w:r>
        <w:rPr>
          <w:color w:val="53524F"/>
          <w:spacing w:val="-8"/>
          <w:w w:val="105"/>
        </w:rPr>
        <w:t> </w:t>
      </w:r>
      <w:r>
        <w:rPr>
          <w:color w:val="53524F"/>
          <w:w w:val="105"/>
        </w:rPr>
        <w:t>on</w:t>
      </w:r>
      <w:r>
        <w:rPr>
          <w:color w:val="53524F"/>
          <w:spacing w:val="-8"/>
          <w:w w:val="105"/>
        </w:rPr>
        <w:t> </w:t>
      </w:r>
      <w:r>
        <w:rPr>
          <w:color w:val="53524F"/>
          <w:w w:val="105"/>
        </w:rPr>
        <w:t>leave</w:t>
      </w:r>
      <w:r>
        <w:rPr>
          <w:color w:val="53524F"/>
          <w:spacing w:val="-8"/>
          <w:w w:val="105"/>
        </w:rPr>
        <w:t> </w:t>
      </w:r>
      <w:r>
        <w:rPr>
          <w:color w:val="53524F"/>
          <w:w w:val="105"/>
        </w:rPr>
        <w:t>from</w:t>
      </w:r>
      <w:r>
        <w:rPr>
          <w:color w:val="53524F"/>
          <w:spacing w:val="-7"/>
          <w:w w:val="105"/>
        </w:rPr>
        <w:t> </w:t>
      </w:r>
      <w:r>
        <w:rPr>
          <w:color w:val="53524F"/>
          <w:w w:val="105"/>
        </w:rPr>
        <w:t>active</w:t>
      </w:r>
      <w:r>
        <w:rPr>
          <w:color w:val="53524F"/>
          <w:spacing w:val="-8"/>
          <w:w w:val="105"/>
        </w:rPr>
        <w:t> </w:t>
      </w:r>
      <w:r>
        <w:rPr>
          <w:color w:val="53524F"/>
          <w:w w:val="105"/>
        </w:rPr>
        <w:t>duty</w:t>
      </w:r>
    </w:p>
    <w:p>
      <w:pPr>
        <w:spacing w:before="33"/>
        <w:ind w:left="657" w:right="838" w:hanging="277"/>
        <w:jc w:val="left"/>
        <w:rPr>
          <w:rFonts w:ascii="Calibri" w:hAnsi="Calibri"/>
          <w:sz w:val="22"/>
        </w:rPr>
      </w:pPr>
      <w:r>
        <w:rPr/>
        <w:br w:type="column"/>
      </w:r>
      <w:r>
        <w:rPr>
          <w:rFonts w:ascii="Century Gothic" w:hAnsi="Century Gothic"/>
          <w:color w:val="00B0AA"/>
          <w:sz w:val="28"/>
        </w:rPr>
        <w:t>»</w:t>
      </w:r>
      <w:r>
        <w:rPr>
          <w:rFonts w:ascii="Century Gothic" w:hAnsi="Century Gothic"/>
          <w:color w:val="00B0AA"/>
          <w:spacing w:val="79"/>
          <w:sz w:val="28"/>
        </w:rPr>
        <w:t> </w:t>
      </w:r>
      <w:r>
        <w:rPr>
          <w:rFonts w:ascii="Calibri" w:hAnsi="Calibri"/>
          <w:b/>
          <w:color w:val="00B0AA"/>
          <w:sz w:val="22"/>
        </w:rPr>
        <w:t>Sick</w:t>
      </w:r>
      <w:r>
        <w:rPr>
          <w:rFonts w:ascii="Calibri" w:hAnsi="Calibri"/>
          <w:b/>
          <w:color w:val="00B0AA"/>
          <w:spacing w:val="49"/>
          <w:sz w:val="22"/>
        </w:rPr>
        <w:t> </w:t>
      </w:r>
      <w:r>
        <w:rPr>
          <w:rFonts w:ascii="Calibri" w:hAnsi="Calibri"/>
          <w:b/>
          <w:color w:val="00B0AA"/>
          <w:sz w:val="22"/>
        </w:rPr>
        <w:t>child</w:t>
      </w:r>
      <w:r>
        <w:rPr>
          <w:rFonts w:ascii="Calibri" w:hAnsi="Calibri"/>
          <w:b/>
          <w:color w:val="00B0AA"/>
          <w:spacing w:val="50"/>
          <w:sz w:val="22"/>
        </w:rPr>
        <w:t> </w:t>
      </w:r>
      <w:r>
        <w:rPr>
          <w:rFonts w:ascii="Calibri" w:hAnsi="Calibri"/>
          <w:b/>
          <w:color w:val="00B0AA"/>
          <w:sz w:val="22"/>
        </w:rPr>
        <w:t>leave </w:t>
      </w:r>
      <w:r>
        <w:rPr>
          <w:rFonts w:ascii="Calibri" w:hAnsi="Calibri"/>
          <w:color w:val="53524F"/>
          <w:sz w:val="22"/>
        </w:rPr>
        <w:t>for your</w:t>
      </w:r>
      <w:r>
        <w:rPr>
          <w:rFonts w:ascii="Calibri" w:hAnsi="Calibri"/>
          <w:color w:val="53524F"/>
          <w:spacing w:val="1"/>
          <w:sz w:val="22"/>
        </w:rPr>
        <w:t> </w:t>
      </w:r>
      <w:r>
        <w:rPr>
          <w:rFonts w:ascii="Calibri" w:hAnsi="Calibri"/>
          <w:color w:val="53524F"/>
          <w:sz w:val="22"/>
        </w:rPr>
        <w:t>child</w:t>
      </w:r>
      <w:r>
        <w:rPr>
          <w:rFonts w:ascii="Calibri" w:hAnsi="Calibri"/>
          <w:color w:val="53524F"/>
          <w:spacing w:val="1"/>
          <w:sz w:val="22"/>
        </w:rPr>
        <w:t> </w:t>
      </w:r>
      <w:r>
        <w:rPr>
          <w:rFonts w:ascii="Calibri" w:hAnsi="Calibri"/>
          <w:color w:val="53524F"/>
          <w:sz w:val="22"/>
        </w:rPr>
        <w:t>with</w:t>
      </w:r>
      <w:r>
        <w:rPr>
          <w:rFonts w:ascii="Calibri" w:hAnsi="Calibri"/>
          <w:color w:val="53524F"/>
          <w:spacing w:val="49"/>
          <w:sz w:val="22"/>
        </w:rPr>
        <w:t> </w:t>
      </w:r>
      <w:r>
        <w:rPr>
          <w:rFonts w:ascii="Calibri" w:hAnsi="Calibri"/>
          <w:color w:val="53524F"/>
          <w:sz w:val="22"/>
        </w:rPr>
        <w:t>an</w:t>
      </w:r>
      <w:r>
        <w:rPr>
          <w:rFonts w:ascii="Calibri" w:hAnsi="Calibri"/>
          <w:color w:val="53524F"/>
          <w:spacing w:val="50"/>
          <w:sz w:val="22"/>
        </w:rPr>
        <w:t> </w:t>
      </w:r>
      <w:r>
        <w:rPr>
          <w:rFonts w:ascii="Calibri" w:hAnsi="Calibri"/>
          <w:color w:val="53524F"/>
          <w:sz w:val="22"/>
        </w:rPr>
        <w:t>illness,</w:t>
      </w:r>
      <w:r>
        <w:rPr>
          <w:rFonts w:ascii="Calibri" w:hAnsi="Calibri"/>
          <w:color w:val="53524F"/>
          <w:spacing w:val="50"/>
          <w:sz w:val="22"/>
        </w:rPr>
        <w:t> </w:t>
      </w:r>
      <w:r>
        <w:rPr>
          <w:rFonts w:ascii="Calibri" w:hAnsi="Calibri"/>
          <w:color w:val="53524F"/>
          <w:sz w:val="22"/>
        </w:rPr>
        <w:t>injury</w:t>
      </w:r>
      <w:r>
        <w:rPr>
          <w:rFonts w:ascii="Calibri" w:hAnsi="Calibri"/>
          <w:color w:val="53524F"/>
          <w:spacing w:val="1"/>
          <w:sz w:val="22"/>
        </w:rPr>
        <w:t> </w:t>
      </w:r>
      <w:r>
        <w:rPr>
          <w:rFonts w:ascii="Calibri" w:hAnsi="Calibri"/>
          <w:color w:val="53524F"/>
          <w:sz w:val="22"/>
        </w:rPr>
        <w:t>or</w:t>
      </w:r>
      <w:r>
        <w:rPr>
          <w:rFonts w:ascii="Calibri" w:hAnsi="Calibri"/>
          <w:color w:val="53524F"/>
          <w:spacing w:val="5"/>
          <w:sz w:val="22"/>
        </w:rPr>
        <w:t> </w:t>
      </w:r>
      <w:r>
        <w:rPr>
          <w:rFonts w:ascii="Calibri" w:hAnsi="Calibri"/>
          <w:color w:val="53524F"/>
          <w:sz w:val="22"/>
        </w:rPr>
        <w:t>condition</w:t>
      </w:r>
      <w:r>
        <w:rPr>
          <w:rFonts w:ascii="Calibri" w:hAnsi="Calibri"/>
          <w:color w:val="53524F"/>
          <w:spacing w:val="6"/>
          <w:sz w:val="22"/>
        </w:rPr>
        <w:t> </w:t>
      </w:r>
      <w:r>
        <w:rPr>
          <w:rFonts w:ascii="Calibri" w:hAnsi="Calibri"/>
          <w:color w:val="53524F"/>
          <w:sz w:val="22"/>
        </w:rPr>
        <w:t>that</w:t>
      </w:r>
      <w:r>
        <w:rPr>
          <w:rFonts w:ascii="Calibri" w:hAnsi="Calibri"/>
          <w:color w:val="53524F"/>
          <w:spacing w:val="6"/>
          <w:sz w:val="22"/>
        </w:rPr>
        <w:t> </w:t>
      </w:r>
      <w:r>
        <w:rPr>
          <w:rFonts w:ascii="Calibri" w:hAnsi="Calibri"/>
          <w:color w:val="53524F"/>
          <w:sz w:val="22"/>
        </w:rPr>
        <w:t>requires</w:t>
      </w:r>
      <w:r>
        <w:rPr>
          <w:rFonts w:ascii="Calibri" w:hAnsi="Calibri"/>
          <w:color w:val="53524F"/>
          <w:spacing w:val="1"/>
          <w:sz w:val="22"/>
        </w:rPr>
        <w:t> </w:t>
      </w:r>
      <w:r>
        <w:rPr>
          <w:rFonts w:ascii="Calibri" w:hAnsi="Calibri"/>
          <w:color w:val="53524F"/>
          <w:sz w:val="22"/>
        </w:rPr>
        <w:t>home</w:t>
      </w:r>
      <w:r>
        <w:rPr>
          <w:rFonts w:ascii="Calibri" w:hAnsi="Calibri"/>
          <w:color w:val="53524F"/>
          <w:spacing w:val="9"/>
          <w:sz w:val="22"/>
        </w:rPr>
        <w:t> </w:t>
      </w:r>
      <w:r>
        <w:rPr>
          <w:rFonts w:ascii="Calibri" w:hAnsi="Calibri"/>
          <w:color w:val="53524F"/>
          <w:sz w:val="22"/>
        </w:rPr>
        <w:t>care</w:t>
      </w:r>
      <w:r>
        <w:rPr>
          <w:rFonts w:ascii="Calibri" w:hAnsi="Calibri"/>
          <w:color w:val="53524F"/>
          <w:spacing w:val="9"/>
          <w:sz w:val="22"/>
        </w:rPr>
        <w:t> </w:t>
      </w:r>
      <w:r>
        <w:rPr>
          <w:rFonts w:ascii="Calibri" w:hAnsi="Calibri"/>
          <w:color w:val="53524F"/>
          <w:sz w:val="22"/>
        </w:rPr>
        <w:t>but</w:t>
      </w:r>
      <w:r>
        <w:rPr>
          <w:rFonts w:ascii="Calibri" w:hAnsi="Calibri"/>
          <w:color w:val="53524F"/>
          <w:spacing w:val="9"/>
          <w:sz w:val="22"/>
        </w:rPr>
        <w:t> </w:t>
      </w:r>
      <w:r>
        <w:rPr>
          <w:rFonts w:ascii="Calibri" w:hAnsi="Calibri"/>
          <w:color w:val="53524F"/>
          <w:sz w:val="22"/>
        </w:rPr>
        <w:t>is</w:t>
      </w:r>
      <w:r>
        <w:rPr>
          <w:rFonts w:ascii="Calibri" w:hAnsi="Calibri"/>
          <w:color w:val="53524F"/>
          <w:spacing w:val="9"/>
          <w:sz w:val="22"/>
        </w:rPr>
        <w:t> </w:t>
      </w:r>
      <w:r>
        <w:rPr>
          <w:rFonts w:ascii="Calibri" w:hAnsi="Calibri"/>
          <w:color w:val="53524F"/>
          <w:sz w:val="22"/>
        </w:rPr>
        <w:t>not</w:t>
      </w:r>
      <w:r>
        <w:rPr>
          <w:rFonts w:ascii="Calibri" w:hAnsi="Calibri"/>
          <w:color w:val="53524F"/>
          <w:spacing w:val="9"/>
          <w:sz w:val="22"/>
        </w:rPr>
        <w:t> </w:t>
      </w:r>
      <w:r>
        <w:rPr>
          <w:rFonts w:ascii="Calibri" w:hAnsi="Calibri"/>
          <w:color w:val="53524F"/>
          <w:sz w:val="22"/>
        </w:rPr>
        <w:t>serious,</w:t>
      </w:r>
      <w:r>
        <w:rPr>
          <w:rFonts w:ascii="Calibri" w:hAnsi="Calibri"/>
          <w:color w:val="53524F"/>
          <w:spacing w:val="-47"/>
          <w:sz w:val="22"/>
        </w:rPr>
        <w:t> </w:t>
      </w:r>
      <w:r>
        <w:rPr>
          <w:rFonts w:ascii="Calibri" w:hAnsi="Calibri"/>
          <w:color w:val="53524F"/>
          <w:sz w:val="22"/>
        </w:rPr>
        <w:t>or</w:t>
      </w:r>
      <w:r>
        <w:rPr>
          <w:rFonts w:ascii="Calibri" w:hAnsi="Calibri"/>
          <w:color w:val="53524F"/>
          <w:spacing w:val="6"/>
          <w:sz w:val="22"/>
        </w:rPr>
        <w:t> </w:t>
      </w:r>
      <w:r>
        <w:rPr>
          <w:rFonts w:ascii="Calibri" w:hAnsi="Calibri"/>
          <w:color w:val="53524F"/>
          <w:sz w:val="22"/>
        </w:rPr>
        <w:t>to</w:t>
      </w:r>
      <w:r>
        <w:rPr>
          <w:rFonts w:ascii="Calibri" w:hAnsi="Calibri"/>
          <w:color w:val="53524F"/>
          <w:spacing w:val="7"/>
          <w:sz w:val="22"/>
        </w:rPr>
        <w:t> </w:t>
      </w:r>
      <w:r>
        <w:rPr>
          <w:rFonts w:ascii="Calibri" w:hAnsi="Calibri"/>
          <w:color w:val="53524F"/>
          <w:sz w:val="22"/>
        </w:rPr>
        <w:t>care</w:t>
      </w:r>
      <w:r>
        <w:rPr>
          <w:rFonts w:ascii="Calibri" w:hAnsi="Calibri"/>
          <w:color w:val="53524F"/>
          <w:spacing w:val="6"/>
          <w:sz w:val="22"/>
        </w:rPr>
        <w:t> </w:t>
      </w:r>
      <w:r>
        <w:rPr>
          <w:rFonts w:ascii="Calibri" w:hAnsi="Calibri"/>
          <w:color w:val="53524F"/>
          <w:sz w:val="22"/>
        </w:rPr>
        <w:t>for</w:t>
      </w:r>
      <w:r>
        <w:rPr>
          <w:rFonts w:ascii="Calibri" w:hAnsi="Calibri"/>
          <w:color w:val="53524F"/>
          <w:spacing w:val="7"/>
          <w:sz w:val="22"/>
        </w:rPr>
        <w:t> </w:t>
      </w:r>
      <w:r>
        <w:rPr>
          <w:rFonts w:ascii="Calibri" w:hAnsi="Calibri"/>
          <w:color w:val="53524F"/>
          <w:sz w:val="22"/>
        </w:rPr>
        <w:t>a</w:t>
      </w:r>
      <w:r>
        <w:rPr>
          <w:rFonts w:ascii="Calibri" w:hAnsi="Calibri"/>
          <w:color w:val="53524F"/>
          <w:spacing w:val="7"/>
          <w:sz w:val="22"/>
        </w:rPr>
        <w:t> </w:t>
      </w:r>
      <w:r>
        <w:rPr>
          <w:rFonts w:ascii="Calibri" w:hAnsi="Calibri"/>
          <w:color w:val="53524F"/>
          <w:sz w:val="22"/>
        </w:rPr>
        <w:t>child</w:t>
      </w:r>
      <w:r>
        <w:rPr>
          <w:rFonts w:ascii="Calibri" w:hAnsi="Calibri"/>
          <w:color w:val="53524F"/>
          <w:spacing w:val="6"/>
          <w:sz w:val="22"/>
        </w:rPr>
        <w:t> </w:t>
      </w:r>
      <w:r>
        <w:rPr>
          <w:rFonts w:ascii="Calibri" w:hAnsi="Calibri"/>
          <w:color w:val="53524F"/>
          <w:sz w:val="22"/>
        </w:rPr>
        <w:t>whose</w:t>
      </w:r>
      <w:r>
        <w:rPr>
          <w:rFonts w:ascii="Calibri" w:hAnsi="Calibri"/>
          <w:color w:val="53524F"/>
          <w:spacing w:val="1"/>
          <w:sz w:val="22"/>
        </w:rPr>
        <w:t> </w:t>
      </w:r>
      <w:r>
        <w:rPr>
          <w:rFonts w:ascii="Calibri" w:hAnsi="Calibri"/>
          <w:color w:val="53524F"/>
          <w:sz w:val="22"/>
        </w:rPr>
        <w:t>school</w:t>
      </w:r>
      <w:r>
        <w:rPr>
          <w:rFonts w:ascii="Calibri" w:hAnsi="Calibri"/>
          <w:color w:val="53524F"/>
          <w:spacing w:val="8"/>
          <w:sz w:val="22"/>
        </w:rPr>
        <w:t> </w:t>
      </w:r>
      <w:r>
        <w:rPr>
          <w:rFonts w:ascii="Calibri" w:hAnsi="Calibri"/>
          <w:color w:val="53524F"/>
          <w:sz w:val="22"/>
        </w:rPr>
        <w:t>or</w:t>
      </w:r>
      <w:r>
        <w:rPr>
          <w:rFonts w:ascii="Calibri" w:hAnsi="Calibri"/>
          <w:color w:val="53524F"/>
          <w:spacing w:val="9"/>
          <w:sz w:val="22"/>
        </w:rPr>
        <w:t> </w:t>
      </w:r>
      <w:r>
        <w:rPr>
          <w:rFonts w:ascii="Calibri" w:hAnsi="Calibri"/>
          <w:color w:val="53524F"/>
          <w:sz w:val="22"/>
        </w:rPr>
        <w:t>place</w:t>
      </w:r>
      <w:r>
        <w:rPr>
          <w:rFonts w:ascii="Calibri" w:hAnsi="Calibri"/>
          <w:color w:val="53524F"/>
          <w:spacing w:val="9"/>
          <w:sz w:val="22"/>
        </w:rPr>
        <w:t> </w:t>
      </w:r>
      <w:r>
        <w:rPr>
          <w:rFonts w:ascii="Calibri" w:hAnsi="Calibri"/>
          <w:color w:val="53524F"/>
          <w:sz w:val="22"/>
        </w:rPr>
        <w:t>of</w:t>
      </w:r>
      <w:r>
        <w:rPr>
          <w:rFonts w:ascii="Calibri" w:hAnsi="Calibri"/>
          <w:color w:val="53524F"/>
          <w:spacing w:val="9"/>
          <w:sz w:val="22"/>
        </w:rPr>
        <w:t> </w:t>
      </w:r>
      <w:r>
        <w:rPr>
          <w:rFonts w:ascii="Calibri" w:hAnsi="Calibri"/>
          <w:color w:val="53524F"/>
          <w:sz w:val="22"/>
        </w:rPr>
        <w:t>care</w:t>
      </w:r>
      <w:r>
        <w:rPr>
          <w:rFonts w:ascii="Calibri" w:hAnsi="Calibri"/>
          <w:color w:val="53524F"/>
          <w:spacing w:val="8"/>
          <w:sz w:val="22"/>
        </w:rPr>
        <w:t> </w:t>
      </w:r>
      <w:r>
        <w:rPr>
          <w:rFonts w:ascii="Calibri" w:hAnsi="Calibri"/>
          <w:color w:val="53524F"/>
          <w:sz w:val="22"/>
        </w:rPr>
        <w:t>is</w:t>
      </w:r>
      <w:r>
        <w:rPr>
          <w:rFonts w:ascii="Calibri" w:hAnsi="Calibri"/>
          <w:color w:val="53524F"/>
          <w:spacing w:val="1"/>
          <w:sz w:val="22"/>
        </w:rPr>
        <w:t> </w:t>
      </w:r>
      <w:r>
        <w:rPr>
          <w:rFonts w:ascii="Calibri" w:hAnsi="Calibri"/>
          <w:color w:val="53524F"/>
          <w:sz w:val="22"/>
        </w:rPr>
        <w:t>closed</w:t>
      </w:r>
      <w:r>
        <w:rPr>
          <w:rFonts w:ascii="Calibri" w:hAnsi="Calibri"/>
          <w:color w:val="53524F"/>
          <w:spacing w:val="10"/>
          <w:sz w:val="22"/>
        </w:rPr>
        <w:t> </w:t>
      </w:r>
      <w:r>
        <w:rPr>
          <w:rFonts w:ascii="Calibri" w:hAnsi="Calibri"/>
          <w:color w:val="53524F"/>
          <w:sz w:val="22"/>
        </w:rPr>
        <w:t>because</w:t>
      </w:r>
      <w:r>
        <w:rPr>
          <w:rFonts w:ascii="Calibri" w:hAnsi="Calibri"/>
          <w:color w:val="53524F"/>
          <w:spacing w:val="11"/>
          <w:sz w:val="22"/>
        </w:rPr>
        <w:t> </w:t>
      </w:r>
      <w:r>
        <w:rPr>
          <w:rFonts w:ascii="Calibri" w:hAnsi="Calibri"/>
          <w:color w:val="53524F"/>
          <w:sz w:val="22"/>
        </w:rPr>
        <w:t>of</w:t>
      </w:r>
      <w:r>
        <w:rPr>
          <w:rFonts w:ascii="Calibri" w:hAnsi="Calibri"/>
          <w:color w:val="53524F"/>
          <w:spacing w:val="10"/>
          <w:sz w:val="22"/>
        </w:rPr>
        <w:t> </w:t>
      </w:r>
      <w:r>
        <w:rPr>
          <w:rFonts w:ascii="Calibri" w:hAnsi="Calibri"/>
          <w:color w:val="53524F"/>
          <w:sz w:val="22"/>
        </w:rPr>
        <w:t>a</w:t>
      </w:r>
      <w:r>
        <w:rPr>
          <w:rFonts w:ascii="Calibri" w:hAnsi="Calibri"/>
          <w:color w:val="53524F"/>
          <w:spacing w:val="11"/>
          <w:sz w:val="22"/>
        </w:rPr>
        <w:t> </w:t>
      </w:r>
      <w:r>
        <w:rPr>
          <w:rFonts w:ascii="Calibri" w:hAnsi="Calibri"/>
          <w:color w:val="53524F"/>
          <w:sz w:val="22"/>
        </w:rPr>
        <w:t>public</w:t>
      </w:r>
      <w:r>
        <w:rPr>
          <w:rFonts w:ascii="Calibri" w:hAnsi="Calibri"/>
          <w:color w:val="53524F"/>
          <w:spacing w:val="1"/>
          <w:sz w:val="22"/>
        </w:rPr>
        <w:t> </w:t>
      </w:r>
      <w:r>
        <w:rPr>
          <w:rFonts w:ascii="Calibri" w:hAnsi="Calibri"/>
          <w:color w:val="53524F"/>
          <w:sz w:val="22"/>
        </w:rPr>
        <w:t>health</w:t>
      </w:r>
      <w:r>
        <w:rPr>
          <w:rFonts w:ascii="Calibri" w:hAnsi="Calibri"/>
          <w:color w:val="53524F"/>
          <w:spacing w:val="4"/>
          <w:sz w:val="22"/>
        </w:rPr>
        <w:t> </w:t>
      </w:r>
      <w:r>
        <w:rPr>
          <w:rFonts w:ascii="Calibri" w:hAnsi="Calibri"/>
          <w:color w:val="53524F"/>
          <w:sz w:val="22"/>
        </w:rPr>
        <w:t>emergency.</w:t>
      </w:r>
    </w:p>
    <w:p>
      <w:pPr>
        <w:spacing w:before="28"/>
        <w:ind w:left="657" w:right="833" w:hanging="277"/>
        <w:jc w:val="left"/>
        <w:rPr>
          <w:rFonts w:ascii="Calibri" w:hAnsi="Calibri"/>
          <w:sz w:val="22"/>
        </w:rPr>
      </w:pPr>
      <w:r>
        <w:rPr>
          <w:rFonts w:ascii="Century Gothic" w:hAnsi="Century Gothic"/>
          <w:color w:val="00B0AA"/>
          <w:w w:val="105"/>
          <w:sz w:val="28"/>
        </w:rPr>
        <w:t>»  </w:t>
      </w:r>
      <w:r>
        <w:rPr>
          <w:rFonts w:ascii="Calibri" w:hAnsi="Calibri"/>
          <w:b/>
          <w:color w:val="00B0AA"/>
          <w:w w:val="105"/>
          <w:sz w:val="22"/>
        </w:rPr>
        <w:t>Bereavement leave </w:t>
      </w:r>
      <w:r>
        <w:rPr>
          <w:rFonts w:ascii="Calibri" w:hAnsi="Calibri"/>
          <w:color w:val="53524F"/>
          <w:w w:val="105"/>
          <w:sz w:val="22"/>
        </w:rPr>
        <w:t>for up</w:t>
      </w:r>
      <w:r>
        <w:rPr>
          <w:rFonts w:ascii="Calibri" w:hAnsi="Calibri"/>
          <w:color w:val="53524F"/>
          <w:spacing w:val="1"/>
          <w:w w:val="105"/>
          <w:sz w:val="22"/>
        </w:rPr>
        <w:t> </w:t>
      </w:r>
      <w:r>
        <w:rPr>
          <w:rFonts w:ascii="Calibri" w:hAnsi="Calibri"/>
          <w:color w:val="53524F"/>
          <w:spacing w:val="-1"/>
          <w:w w:val="105"/>
          <w:sz w:val="22"/>
        </w:rPr>
        <w:t>to</w:t>
      </w:r>
      <w:r>
        <w:rPr>
          <w:rFonts w:ascii="Calibri" w:hAnsi="Calibri"/>
          <w:color w:val="53524F"/>
          <w:spacing w:val="-12"/>
          <w:w w:val="105"/>
          <w:sz w:val="22"/>
        </w:rPr>
        <w:t> </w:t>
      </w:r>
      <w:r>
        <w:rPr>
          <w:rFonts w:ascii="Calibri" w:hAnsi="Calibri"/>
          <w:color w:val="53524F"/>
          <w:spacing w:val="-1"/>
          <w:w w:val="105"/>
          <w:sz w:val="22"/>
        </w:rPr>
        <w:t>2</w:t>
      </w:r>
      <w:r>
        <w:rPr>
          <w:rFonts w:ascii="Calibri" w:hAnsi="Calibri"/>
          <w:color w:val="53524F"/>
          <w:spacing w:val="-11"/>
          <w:w w:val="105"/>
          <w:sz w:val="22"/>
        </w:rPr>
        <w:t> </w:t>
      </w:r>
      <w:r>
        <w:rPr>
          <w:rFonts w:ascii="Calibri" w:hAnsi="Calibri"/>
          <w:color w:val="53524F"/>
          <w:spacing w:val="-1"/>
          <w:w w:val="105"/>
          <w:sz w:val="22"/>
        </w:rPr>
        <w:t>weeks</w:t>
      </w:r>
      <w:r>
        <w:rPr>
          <w:rFonts w:ascii="Calibri" w:hAnsi="Calibri"/>
          <w:color w:val="53524F"/>
          <w:spacing w:val="-12"/>
          <w:w w:val="105"/>
          <w:sz w:val="22"/>
        </w:rPr>
        <w:t> </w:t>
      </w:r>
      <w:r>
        <w:rPr>
          <w:rFonts w:ascii="Calibri" w:hAnsi="Calibri"/>
          <w:color w:val="53524F"/>
          <w:spacing w:val="-1"/>
          <w:w w:val="105"/>
          <w:sz w:val="22"/>
        </w:rPr>
        <w:t>after</w:t>
      </w:r>
      <w:r>
        <w:rPr>
          <w:rFonts w:ascii="Calibri" w:hAnsi="Calibri"/>
          <w:color w:val="53524F"/>
          <w:spacing w:val="-11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the</w:t>
      </w:r>
      <w:r>
        <w:rPr>
          <w:rFonts w:ascii="Calibri" w:hAnsi="Calibri"/>
          <w:color w:val="53524F"/>
          <w:spacing w:val="-12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death</w:t>
      </w:r>
      <w:r>
        <w:rPr>
          <w:rFonts w:ascii="Calibri" w:hAnsi="Calibri"/>
          <w:color w:val="53524F"/>
          <w:spacing w:val="-11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of</w:t>
      </w:r>
      <w:r>
        <w:rPr>
          <w:rFonts w:ascii="Calibri" w:hAnsi="Calibri"/>
          <w:color w:val="53524F"/>
          <w:spacing w:val="-49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a</w:t>
      </w:r>
      <w:r>
        <w:rPr>
          <w:rFonts w:ascii="Calibri" w:hAnsi="Calibri"/>
          <w:color w:val="53524F"/>
          <w:spacing w:val="-3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family</w:t>
      </w:r>
      <w:r>
        <w:rPr>
          <w:rFonts w:ascii="Calibri" w:hAnsi="Calibri"/>
          <w:color w:val="53524F"/>
          <w:spacing w:val="-3"/>
          <w:w w:val="105"/>
          <w:sz w:val="22"/>
        </w:rPr>
        <w:t> </w:t>
      </w:r>
      <w:r>
        <w:rPr>
          <w:rFonts w:ascii="Calibri" w:hAnsi="Calibri"/>
          <w:color w:val="53524F"/>
          <w:w w:val="105"/>
          <w:sz w:val="22"/>
        </w:rPr>
        <w:t>member.</w:t>
      </w:r>
    </w:p>
    <w:p>
      <w:pPr>
        <w:spacing w:after="0"/>
        <w:jc w:val="left"/>
        <w:rPr>
          <w:rFonts w:ascii="Calibri" w:hAnsi="Calibri"/>
          <w:sz w:val="22"/>
        </w:rPr>
        <w:sectPr>
          <w:type w:val="continuous"/>
          <w:pgSz w:w="12240" w:h="15840"/>
          <w:pgMar w:top="520" w:bottom="280" w:left="340" w:right="340"/>
          <w:cols w:num="3" w:equalWidth="0">
            <w:col w:w="4044" w:space="40"/>
            <w:col w:w="3283" w:space="39"/>
            <w:col w:w="4154"/>
          </w:cols>
        </w:sectPr>
      </w:pPr>
    </w:p>
    <w:p>
      <w:pPr>
        <w:pStyle w:val="BodyText"/>
        <w:spacing w:before="9"/>
        <w:rPr>
          <w:rFonts w:ascii="Calibri"/>
          <w:sz w:val="14"/>
        </w:rPr>
      </w:pPr>
    </w:p>
    <w:p>
      <w:pPr>
        <w:pStyle w:val="Heading6"/>
        <w:numPr>
          <w:ilvl w:val="0"/>
          <w:numId w:val="7"/>
        </w:numPr>
        <w:tabs>
          <w:tab w:pos="1182" w:val="left" w:leader="none"/>
          <w:tab w:pos="1183" w:val="left" w:leader="none"/>
        </w:tabs>
        <w:spacing w:line="223" w:lineRule="auto" w:before="83" w:after="0"/>
        <w:ind w:left="1182" w:right="1000" w:hanging="461"/>
        <w:jc w:val="left"/>
      </w:pPr>
      <w:r>
        <w:rPr>
          <w:color w:val="53524F"/>
        </w:rPr>
        <w:t>Your</w:t>
      </w:r>
      <w:r>
        <w:rPr>
          <w:color w:val="53524F"/>
          <w:spacing w:val="13"/>
        </w:rPr>
        <w:t> </w:t>
      </w:r>
      <w:r>
        <w:rPr>
          <w:color w:val="53524F"/>
        </w:rPr>
        <w:t>employer</w:t>
      </w:r>
      <w:r>
        <w:rPr>
          <w:color w:val="53524F"/>
          <w:spacing w:val="13"/>
        </w:rPr>
        <w:t> </w:t>
      </w:r>
      <w:r>
        <w:rPr>
          <w:color w:val="53524F"/>
        </w:rPr>
        <w:t>must</w:t>
      </w:r>
      <w:r>
        <w:rPr>
          <w:color w:val="53524F"/>
          <w:spacing w:val="14"/>
        </w:rPr>
        <w:t> </w:t>
      </w:r>
      <w:r>
        <w:rPr>
          <w:color w:val="53524F"/>
        </w:rPr>
        <w:t>keep</w:t>
      </w:r>
      <w:r>
        <w:rPr>
          <w:color w:val="53524F"/>
          <w:spacing w:val="13"/>
        </w:rPr>
        <w:t> </w:t>
      </w:r>
      <w:r>
        <w:rPr>
          <w:color w:val="53524F"/>
        </w:rPr>
        <w:t>giving</w:t>
      </w:r>
      <w:r>
        <w:rPr>
          <w:color w:val="53524F"/>
          <w:spacing w:val="13"/>
        </w:rPr>
        <w:t> </w:t>
      </w:r>
      <w:r>
        <w:rPr>
          <w:color w:val="53524F"/>
        </w:rPr>
        <w:t>you</w:t>
      </w:r>
      <w:r>
        <w:rPr>
          <w:color w:val="53524F"/>
          <w:spacing w:val="14"/>
        </w:rPr>
        <w:t> </w:t>
      </w:r>
      <w:r>
        <w:rPr>
          <w:color w:val="53524F"/>
        </w:rPr>
        <w:t>the</w:t>
      </w:r>
      <w:r>
        <w:rPr>
          <w:color w:val="53524F"/>
          <w:spacing w:val="13"/>
        </w:rPr>
        <w:t> </w:t>
      </w:r>
      <w:r>
        <w:rPr>
          <w:color w:val="53524F"/>
        </w:rPr>
        <w:t>same</w:t>
      </w:r>
      <w:r>
        <w:rPr>
          <w:color w:val="53524F"/>
          <w:spacing w:val="13"/>
        </w:rPr>
        <w:t> </w:t>
      </w:r>
      <w:r>
        <w:rPr>
          <w:color w:val="53524F"/>
        </w:rPr>
        <w:t>health</w:t>
      </w:r>
      <w:r>
        <w:rPr>
          <w:color w:val="53524F"/>
          <w:spacing w:val="14"/>
        </w:rPr>
        <w:t> </w:t>
      </w:r>
      <w:r>
        <w:rPr>
          <w:color w:val="53524F"/>
        </w:rPr>
        <w:t>insurance</w:t>
      </w:r>
      <w:r>
        <w:rPr>
          <w:color w:val="53524F"/>
          <w:spacing w:val="13"/>
        </w:rPr>
        <w:t> </w:t>
      </w:r>
      <w:r>
        <w:rPr>
          <w:color w:val="53524F"/>
        </w:rPr>
        <w:t>benefits</w:t>
      </w:r>
      <w:r>
        <w:rPr>
          <w:color w:val="53524F"/>
          <w:spacing w:val="13"/>
        </w:rPr>
        <w:t> </w:t>
      </w:r>
      <w:r>
        <w:rPr>
          <w:color w:val="53524F"/>
        </w:rPr>
        <w:t>as</w:t>
      </w:r>
      <w:r>
        <w:rPr>
          <w:color w:val="53524F"/>
          <w:spacing w:val="14"/>
        </w:rPr>
        <w:t> </w:t>
      </w:r>
      <w:r>
        <w:rPr>
          <w:color w:val="53524F"/>
        </w:rPr>
        <w:t>when</w:t>
      </w:r>
      <w:r>
        <w:rPr>
          <w:color w:val="53524F"/>
          <w:spacing w:val="13"/>
        </w:rPr>
        <w:t> </w:t>
      </w:r>
      <w:r>
        <w:rPr>
          <w:color w:val="53524F"/>
        </w:rPr>
        <w:t>you</w:t>
      </w:r>
      <w:r>
        <w:rPr>
          <w:color w:val="53524F"/>
          <w:spacing w:val="1"/>
        </w:rPr>
        <w:t> </w:t>
      </w:r>
      <w:r>
        <w:rPr>
          <w:color w:val="53524F"/>
        </w:rPr>
        <w:t>are</w:t>
      </w:r>
      <w:r>
        <w:rPr>
          <w:color w:val="53524F"/>
          <w:spacing w:val="6"/>
        </w:rPr>
        <w:t> </w:t>
      </w:r>
      <w:r>
        <w:rPr>
          <w:color w:val="53524F"/>
        </w:rPr>
        <w:t>working.</w:t>
      </w:r>
      <w:r>
        <w:rPr>
          <w:color w:val="53524F"/>
          <w:spacing w:val="6"/>
        </w:rPr>
        <w:t> </w:t>
      </w:r>
      <w:r>
        <w:rPr>
          <w:color w:val="53524F"/>
        </w:rPr>
        <w:t>When</w:t>
      </w:r>
      <w:r>
        <w:rPr>
          <w:color w:val="53524F"/>
          <w:spacing w:val="6"/>
        </w:rPr>
        <w:t> </w:t>
      </w:r>
      <w:r>
        <w:rPr>
          <w:color w:val="53524F"/>
        </w:rPr>
        <w:t>you</w:t>
      </w:r>
      <w:r>
        <w:rPr>
          <w:color w:val="53524F"/>
          <w:spacing w:val="6"/>
        </w:rPr>
        <w:t> </w:t>
      </w:r>
      <w:r>
        <w:rPr>
          <w:color w:val="53524F"/>
        </w:rPr>
        <w:t>come</w:t>
      </w:r>
      <w:r>
        <w:rPr>
          <w:color w:val="53524F"/>
          <w:spacing w:val="6"/>
        </w:rPr>
        <w:t> </w:t>
      </w:r>
      <w:r>
        <w:rPr>
          <w:color w:val="53524F"/>
        </w:rPr>
        <w:t>back</w:t>
      </w:r>
      <w:r>
        <w:rPr>
          <w:color w:val="53524F"/>
          <w:spacing w:val="6"/>
        </w:rPr>
        <w:t> </w:t>
      </w:r>
      <w:r>
        <w:rPr>
          <w:color w:val="53524F"/>
        </w:rPr>
        <w:t>you</w:t>
      </w:r>
      <w:r>
        <w:rPr>
          <w:color w:val="53524F"/>
          <w:spacing w:val="6"/>
        </w:rPr>
        <w:t> </w:t>
      </w:r>
      <w:r>
        <w:rPr>
          <w:color w:val="53524F"/>
        </w:rPr>
        <w:t>must</w:t>
      </w:r>
      <w:r>
        <w:rPr>
          <w:color w:val="53524F"/>
          <w:spacing w:val="6"/>
        </w:rPr>
        <w:t> </w:t>
      </w:r>
      <w:r>
        <w:rPr>
          <w:color w:val="53524F"/>
        </w:rPr>
        <w:t>be</w:t>
      </w:r>
      <w:r>
        <w:rPr>
          <w:color w:val="53524F"/>
          <w:spacing w:val="6"/>
        </w:rPr>
        <w:t> </w:t>
      </w:r>
      <w:r>
        <w:rPr>
          <w:color w:val="53524F"/>
        </w:rPr>
        <w:t>returned</w:t>
      </w:r>
      <w:r>
        <w:rPr>
          <w:color w:val="53524F"/>
          <w:spacing w:val="7"/>
        </w:rPr>
        <w:t> </w:t>
      </w:r>
      <w:r>
        <w:rPr>
          <w:color w:val="53524F"/>
        </w:rPr>
        <w:t>to</w:t>
      </w:r>
      <w:r>
        <w:rPr>
          <w:color w:val="53524F"/>
          <w:spacing w:val="6"/>
        </w:rPr>
        <w:t> </w:t>
      </w:r>
      <w:r>
        <w:rPr>
          <w:color w:val="53524F"/>
        </w:rPr>
        <w:t>your</w:t>
      </w:r>
      <w:r>
        <w:rPr>
          <w:color w:val="53524F"/>
          <w:spacing w:val="6"/>
        </w:rPr>
        <w:t> </w:t>
      </w:r>
      <w:r>
        <w:rPr>
          <w:color w:val="53524F"/>
        </w:rPr>
        <w:t>former</w:t>
      </w:r>
      <w:r>
        <w:rPr>
          <w:color w:val="53524F"/>
          <w:spacing w:val="6"/>
        </w:rPr>
        <w:t> </w:t>
      </w:r>
      <w:r>
        <w:rPr>
          <w:color w:val="53524F"/>
        </w:rPr>
        <w:t>job</w:t>
      </w:r>
      <w:r>
        <w:rPr>
          <w:color w:val="53524F"/>
          <w:spacing w:val="6"/>
        </w:rPr>
        <w:t> </w:t>
      </w:r>
      <w:r>
        <w:rPr>
          <w:color w:val="53524F"/>
        </w:rPr>
        <w:t>or</w:t>
      </w:r>
      <w:r>
        <w:rPr>
          <w:color w:val="53524F"/>
          <w:spacing w:val="6"/>
        </w:rPr>
        <w:t> </w:t>
      </w:r>
      <w:r>
        <w:rPr>
          <w:color w:val="53524F"/>
        </w:rPr>
        <w:t>a</w:t>
      </w:r>
      <w:r>
        <w:rPr>
          <w:color w:val="53524F"/>
          <w:spacing w:val="6"/>
        </w:rPr>
        <w:t> </w:t>
      </w:r>
      <w:r>
        <w:rPr>
          <w:color w:val="53524F"/>
        </w:rPr>
        <w:t>similar</w:t>
      </w:r>
      <w:r>
        <w:rPr>
          <w:color w:val="53524F"/>
          <w:spacing w:val="-56"/>
        </w:rPr>
        <w:t> </w:t>
      </w:r>
      <w:r>
        <w:rPr>
          <w:color w:val="53524F"/>
        </w:rPr>
        <w:t>position</w:t>
      </w:r>
      <w:r>
        <w:rPr>
          <w:color w:val="53524F"/>
          <w:spacing w:val="5"/>
        </w:rPr>
        <w:t> </w:t>
      </w:r>
      <w:r>
        <w:rPr>
          <w:color w:val="53524F"/>
        </w:rPr>
        <w:t>if</w:t>
      </w:r>
      <w:r>
        <w:rPr>
          <w:color w:val="53524F"/>
          <w:spacing w:val="6"/>
        </w:rPr>
        <w:t> </w:t>
      </w:r>
      <w:r>
        <w:rPr>
          <w:color w:val="53524F"/>
        </w:rPr>
        <w:t>your</w:t>
      </w:r>
      <w:r>
        <w:rPr>
          <w:color w:val="53524F"/>
          <w:spacing w:val="6"/>
        </w:rPr>
        <w:t> </w:t>
      </w:r>
      <w:r>
        <w:rPr>
          <w:color w:val="53524F"/>
        </w:rPr>
        <w:t>old</w:t>
      </w:r>
      <w:r>
        <w:rPr>
          <w:color w:val="53524F"/>
          <w:spacing w:val="6"/>
        </w:rPr>
        <w:t> </w:t>
      </w:r>
      <w:r>
        <w:rPr>
          <w:color w:val="53524F"/>
        </w:rPr>
        <w:t>job</w:t>
      </w:r>
      <w:r>
        <w:rPr>
          <w:color w:val="53524F"/>
          <w:spacing w:val="6"/>
        </w:rPr>
        <w:t> </w:t>
      </w:r>
      <w:r>
        <w:rPr>
          <w:color w:val="53524F"/>
        </w:rPr>
        <w:t>no</w:t>
      </w:r>
      <w:r>
        <w:rPr>
          <w:color w:val="53524F"/>
          <w:spacing w:val="5"/>
        </w:rPr>
        <w:t> </w:t>
      </w:r>
      <w:r>
        <w:rPr>
          <w:color w:val="53524F"/>
        </w:rPr>
        <w:t>longer</w:t>
      </w:r>
      <w:r>
        <w:rPr>
          <w:color w:val="53524F"/>
          <w:spacing w:val="6"/>
        </w:rPr>
        <w:t> </w:t>
      </w:r>
      <w:r>
        <w:rPr>
          <w:color w:val="53524F"/>
        </w:rPr>
        <w:t>exists.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2"/>
        <w:rPr>
          <w:rFonts w:ascii="Calibri"/>
          <w:sz w:val="29"/>
        </w:rPr>
      </w:pPr>
    </w:p>
    <w:p>
      <w:pPr>
        <w:spacing w:after="0"/>
        <w:rPr>
          <w:rFonts w:ascii="Calibri"/>
          <w:sz w:val="29"/>
        </w:rPr>
        <w:sectPr>
          <w:type w:val="continuous"/>
          <w:pgSz w:w="12240" w:h="15840"/>
          <w:pgMar w:top="520" w:bottom="280" w:left="340" w:right="340"/>
        </w:sectPr>
      </w:pPr>
    </w:p>
    <w:p>
      <w:pPr>
        <w:spacing w:before="96"/>
        <w:ind w:left="218" w:right="0" w:firstLine="0"/>
        <w:jc w:val="left"/>
        <w:rPr>
          <w:rFonts w:ascii="Calibri"/>
          <w:b/>
          <w:sz w:val="39"/>
        </w:rPr>
      </w:pPr>
      <w:r>
        <w:rPr/>
        <w:pict>
          <v:group style="position:absolute;margin-left:27.636999pt;margin-top:25.1423pt;width:564.2pt;height:689.65pt;mso-position-horizontal-relative:page;mso-position-vertical-relative:page;z-index:-16832512" id="docshapegroup77" coordorigin="553,503" coordsize="11284,13793">
            <v:shape style="position:absolute;left:1407;top:502;width:9392;height:716" id="docshape78" coordorigin="1407,503" coordsize="9392,716" path="m1739,1218l1738,503,1407,1218,1739,1218xm10799,1218l10468,503,10467,1218,10799,1218xe" filled="true" fillcolor="#231f20" stroked="false">
              <v:path arrowok="t"/>
              <v:fill type="solid"/>
            </v:shape>
            <v:rect style="position:absolute;left:552;top:1143;width:11284;height:12403" id="docshape79" filled="true" fillcolor="#231f20" stroked="false">
              <v:fill opacity="26214f" type="solid"/>
            </v:rect>
            <v:shape style="position:absolute;left:603;top:1198;width:11000;height:12121" id="docshape80" coordorigin="603,1198" coordsize="11000,12121" path="m11235,1198l971,1198,897,1205,828,1227,766,1261,711,1306,666,1360,632,1423,611,1492,603,1566,603,12951,611,13025,632,13094,666,13157,711,13211,766,13256,828,13290,897,13311,971,13319,11235,13319,11309,13311,11378,13290,11441,13256,11495,13211,11540,13157,11574,13094,11596,13025,11603,12951,11603,1566,11596,1492,11574,1423,11540,1360,11495,1306,11441,1261,11378,1227,11309,1205,11235,1198xe" filled="true" fillcolor="#ffffff" stroked="false">
              <v:path arrowok="t"/>
              <v:fill type="solid"/>
            </v:shape>
            <v:shape style="position:absolute;left:603;top:1198;width:11000;height:12121" id="docshape81" coordorigin="603,1198" coordsize="11000,12121" path="m971,1198l897,1205,828,1227,766,1261,711,1306,666,1360,632,1423,611,1492,603,1566,603,12951,611,13025,632,13094,666,13157,711,13211,766,13256,828,13290,897,13311,971,13319,11235,13319,11309,13311,11378,13290,11441,13256,11495,13211,11540,13157,11574,13094,11596,13025,11603,12951,11603,1566,11596,1492,11574,1423,11540,1360,11495,1306,11441,1261,11378,1227,11309,1205,11235,1198,971,1198xe" filled="false" stroked="true" strokeweight="3.067pt" strokecolor="#00a39a">
              <v:path arrowok="t"/>
              <v:stroke dashstyle="solid"/>
            </v:shape>
            <v:shape style="position:absolute;left:1736;top:502;width:8735;height:1337" id="docshape82" coordorigin="1736,503" coordsize="8735,1337" path="m10470,503l1736,503,1736,1471,1744,1545,1765,1614,1799,1677,1844,1731,1898,1776,1961,1810,2030,1832,2104,1839,10102,1839,10177,1832,10246,1810,10308,1776,10363,1731,10408,1677,10442,1614,10463,1545,10470,1471,10470,503xe" filled="true" fillcolor="#00a39a" stroked="false">
              <v:path arrowok="t"/>
              <v:fill type="solid"/>
            </v:shape>
            <v:shape style="position:absolute;left:9409;top:13528;width:1093;height:767" type="#_x0000_t75" id="docshape83" stroked="false">
              <v:imagedata r:id="rId29" o:title=""/>
            </v:shape>
            <v:shape style="position:absolute;left:10650;top:13595;width:646;height:644" type="#_x0000_t75" id="docshape84" stroked="false">
              <v:imagedata r:id="rId30" o:title=""/>
            </v:shape>
            <v:shape style="position:absolute;left:6613;top:3616;width:662;height:1227" id="docshape85" coordorigin="6613,3616" coordsize="662,1227" path="m6906,3616l6828,3627,6758,3656,6699,3701,6653,3760,6623,3829,6613,3906,6625,3987,6658,4059,6708,4119,6774,4164,6739,4168,6704,4172,6667,4178,6631,4185,6680,4221,6718,4264,6743,4315,6752,4375,6752,4843,6957,4843,6988,4768,7022,4695,7057,4623,7094,4553,7221,4315,7275,4213,7220,4195,7160,4181,7098,4171,7039,4164,7104,4119,7155,4059,7188,3987,7200,3906,7189,3829,7159,3760,7114,3701,7054,3656,6984,3627,6906,3616xe" filled="true" fillcolor="#f05522" stroked="false">
              <v:path arrowok="t"/>
              <v:fill type="solid"/>
            </v:shape>
            <v:shape style="position:absolute;left:4787;top:3616;width:646;height:1227" id="docshape86" coordorigin="4788,3616" coordsize="646,1227" path="m5140,3616l5062,3627,4992,3656,4933,3701,4887,3760,4857,3829,4847,3906,4859,3987,4892,4059,4942,4119,5007,4164,4953,4170,4896,4179,4840,4191,4788,4207,4843,4312,4971,4553,5008,4623,5044,4695,5077,4768,5108,4843,5295,4843,5295,4375,5304,4315,5328,4264,5366,4221,5415,4185,5379,4178,5343,4172,5307,4168,5273,4164,5338,4119,5389,4059,5422,3987,5433,3906,5423,3829,5393,3760,5348,3701,5288,3656,5218,3627,5140,3616xe" filled="true" fillcolor="#841853" stroked="false">
              <v:path arrowok="t"/>
              <v:fill type="solid"/>
            </v:shape>
            <v:shape style="position:absolute;left:5406;top:3451;width:1233;height:1649" id="docshape87" coordorigin="5407,3451" coordsize="1233,1649" path="m6023,3451l5952,3457,5886,3475,5824,3504,5769,3543,5722,3590,5683,3644,5654,3705,5635,3770,5629,3840,5636,3914,5657,3983,5689,4047,5732,4102,5784,4150,5845,4187,5763,4197,5678,4211,5596,4230,5522,4255,5462,4287,5407,4375,5407,5100,6640,5100,6640,4375,6585,4287,6525,4255,6450,4230,6368,4211,6283,4197,6202,4187,6262,4150,6314,4102,6357,4047,6390,3983,6410,3914,6417,3840,6411,3770,6393,3705,6364,3644,6325,3590,6277,3543,6222,3504,6161,3475,6094,3457,6023,3451xe" filled="true" fillcolor="#00a39a" stroked="false">
              <v:path arrowok="t"/>
              <v:fill type="solid"/>
            </v:shape>
            <v:shape style="position:absolute;left:4447;top:5290;width:3167;height:582" id="docshape88" coordorigin="4448,5290" coordsize="3167,582" path="m7149,5290l6999,5614,6864,5613,6697,5613,6685,5615,6675,5619,6667,5626,6661,5636,6597,5773,6457,5318,6451,5307,6443,5298,6432,5293,6420,5290,6408,5292,6397,5297,6389,5305,6382,5316,6270,5614,6122,5613,5972,5613,5960,5615,5950,5619,5942,5626,5936,5636,5872,5773,5732,5318,5726,5307,5718,5298,5707,5293,5695,5290,5683,5292,5672,5297,5664,5305,5657,5316,5545,5614,5410,5613,5243,5613,5232,5615,5222,5619,5214,5626,5208,5636,5144,5773,5003,5318,4998,5307,4990,5298,4979,5293,4967,5290,4955,5292,4944,5297,4935,5305,4929,5316,4817,5614,4487,5614,4472,5617,4459,5625,4451,5637,4448,5652,4451,5667,4459,5680,4472,5688,4487,5691,4825,5691,4887,5648,4962,5450,5078,5825,5087,5843,5101,5857,5118,5867,5138,5872,5158,5870,5176,5862,5191,5850,5202,5833,5268,5690,5410,5690,5553,5691,5616,5648,5690,5450,5807,5825,5815,5843,5829,5857,5846,5867,5866,5872,5886,5870,5905,5862,5920,5850,5931,5833,5997,5690,6122,5690,6278,5691,6341,5648,6416,5450,6532,5825,6540,5843,6554,5857,6571,5867,6591,5872,6611,5870,6629,5862,6645,5850,6656,5833,6722,5690,6864,5690,7007,5691,7069,5648,7144,5450,7260,5825,7319,5872,7324,5872,7342,5869,7359,5861,7374,5849,7384,5833,7450,5690,7576,5690,7591,5687,7603,5679,7612,5667,7615,5652,7612,5637,7603,5624,7591,5616,7576,5613,7425,5613,7326,5773,7185,5318,7180,5307,7171,5298,7161,5293,7149,5290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rFonts w:ascii="Calibri"/>
          <w:b/>
          <w:color w:val="79A5BA"/>
          <w:w w:val="105"/>
          <w:sz w:val="39"/>
        </w:rPr>
        <w:t>CONTACT</w:t>
      </w:r>
      <w:r>
        <w:rPr>
          <w:rFonts w:ascii="Calibri"/>
          <w:b/>
          <w:color w:val="79A5BA"/>
          <w:spacing w:val="-9"/>
          <w:w w:val="105"/>
          <w:sz w:val="39"/>
        </w:rPr>
        <w:t> </w:t>
      </w:r>
      <w:r>
        <w:rPr>
          <w:rFonts w:ascii="Calibri"/>
          <w:b/>
          <w:color w:val="79A5BA"/>
          <w:w w:val="105"/>
          <w:sz w:val="39"/>
        </w:rPr>
        <w:t>US</w:t>
      </w:r>
    </w:p>
    <w:p>
      <w:pPr>
        <w:spacing w:line="228" w:lineRule="auto" w:before="33"/>
        <w:ind w:left="218" w:right="29" w:firstLine="0"/>
        <w:jc w:val="left"/>
        <w:rPr>
          <w:rFonts w:ascii="Lucida Sans Unicode" w:hAnsi="Lucida Sans Unicode"/>
          <w:sz w:val="18"/>
        </w:rPr>
      </w:pPr>
      <w:r>
        <w:rPr>
          <w:rFonts w:ascii="Calibri" w:hAnsi="Calibri"/>
          <w:b/>
          <w:color w:val="53524F"/>
          <w:w w:val="105"/>
          <w:sz w:val="18"/>
        </w:rPr>
        <w:t>If</w:t>
      </w:r>
      <w:r>
        <w:rPr>
          <w:rFonts w:ascii="Calibri" w:hAnsi="Calibri"/>
          <w:b/>
          <w:color w:val="53524F"/>
          <w:spacing w:val="3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your</w:t>
      </w:r>
      <w:r>
        <w:rPr>
          <w:rFonts w:ascii="Calibri" w:hAnsi="Calibri"/>
          <w:b/>
          <w:color w:val="53524F"/>
          <w:spacing w:val="3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employer</w:t>
      </w:r>
      <w:r>
        <w:rPr>
          <w:rFonts w:ascii="Calibri" w:hAnsi="Calibri"/>
          <w:b/>
          <w:color w:val="53524F"/>
          <w:spacing w:val="4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isn’t</w:t>
      </w:r>
      <w:r>
        <w:rPr>
          <w:rFonts w:ascii="Calibri" w:hAnsi="Calibri"/>
          <w:b/>
          <w:color w:val="53524F"/>
          <w:spacing w:val="3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following</w:t>
      </w:r>
      <w:r>
        <w:rPr>
          <w:rFonts w:ascii="Calibri" w:hAnsi="Calibri"/>
          <w:b/>
          <w:color w:val="53524F"/>
          <w:spacing w:val="1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the</w:t>
      </w:r>
      <w:r>
        <w:rPr>
          <w:rFonts w:ascii="Calibri" w:hAnsi="Calibri"/>
          <w:b/>
          <w:color w:val="53524F"/>
          <w:spacing w:val="2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law</w:t>
      </w:r>
      <w:r>
        <w:rPr>
          <w:rFonts w:ascii="Calibri" w:hAnsi="Calibri"/>
          <w:b/>
          <w:color w:val="53524F"/>
          <w:spacing w:val="3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or</w:t>
      </w:r>
      <w:r>
        <w:rPr>
          <w:rFonts w:ascii="Calibri" w:hAnsi="Calibri"/>
          <w:b/>
          <w:color w:val="53524F"/>
          <w:spacing w:val="2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something</w:t>
      </w:r>
      <w:r>
        <w:rPr>
          <w:rFonts w:ascii="Calibri" w:hAnsi="Calibri"/>
          <w:b/>
          <w:color w:val="53524F"/>
          <w:spacing w:val="3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feels</w:t>
      </w:r>
      <w:r>
        <w:rPr>
          <w:rFonts w:ascii="Calibri" w:hAnsi="Calibri"/>
          <w:b/>
          <w:color w:val="53524F"/>
          <w:spacing w:val="2"/>
          <w:w w:val="105"/>
          <w:sz w:val="18"/>
        </w:rPr>
        <w:t> </w:t>
      </w:r>
      <w:r>
        <w:rPr>
          <w:rFonts w:ascii="Calibri" w:hAnsi="Calibri"/>
          <w:b/>
          <w:color w:val="53524F"/>
          <w:w w:val="105"/>
          <w:sz w:val="18"/>
        </w:rPr>
        <w:t>wrong,</w:t>
      </w:r>
      <w:r>
        <w:rPr>
          <w:rFonts w:ascii="Calibri" w:hAnsi="Calibri"/>
          <w:b/>
          <w:color w:val="53524F"/>
          <w:spacing w:val="-40"/>
          <w:w w:val="105"/>
          <w:sz w:val="18"/>
        </w:rPr>
        <w:t> </w:t>
      </w:r>
      <w:r>
        <w:rPr>
          <w:rFonts w:ascii="Calibri" w:hAnsi="Calibri"/>
          <w:b/>
          <w:color w:val="53524F"/>
          <w:w w:val="95"/>
          <w:sz w:val="18"/>
        </w:rPr>
        <w:t>give</w:t>
      </w:r>
      <w:r>
        <w:rPr>
          <w:rFonts w:ascii="Calibri" w:hAnsi="Calibri"/>
          <w:b/>
          <w:color w:val="53524F"/>
          <w:spacing w:val="12"/>
          <w:w w:val="95"/>
          <w:sz w:val="18"/>
        </w:rPr>
        <w:t> </w:t>
      </w:r>
      <w:r>
        <w:rPr>
          <w:rFonts w:ascii="Calibri" w:hAnsi="Calibri"/>
          <w:b/>
          <w:color w:val="53524F"/>
          <w:w w:val="95"/>
          <w:sz w:val="18"/>
        </w:rPr>
        <w:t>us</w:t>
      </w:r>
      <w:r>
        <w:rPr>
          <w:rFonts w:ascii="Calibri" w:hAnsi="Calibri"/>
          <w:b/>
          <w:color w:val="53524F"/>
          <w:spacing w:val="12"/>
          <w:w w:val="95"/>
          <w:sz w:val="18"/>
        </w:rPr>
        <w:t> </w:t>
      </w:r>
      <w:r>
        <w:rPr>
          <w:rFonts w:ascii="Calibri" w:hAnsi="Calibri"/>
          <w:b/>
          <w:color w:val="53524F"/>
          <w:w w:val="95"/>
          <w:sz w:val="18"/>
        </w:rPr>
        <w:t>a</w:t>
      </w:r>
      <w:r>
        <w:rPr>
          <w:rFonts w:ascii="Calibri" w:hAnsi="Calibri"/>
          <w:b/>
          <w:color w:val="53524F"/>
          <w:spacing w:val="12"/>
          <w:w w:val="95"/>
          <w:sz w:val="18"/>
        </w:rPr>
        <w:t> </w:t>
      </w:r>
      <w:r>
        <w:rPr>
          <w:rFonts w:ascii="Calibri" w:hAnsi="Calibri"/>
          <w:b/>
          <w:color w:val="53524F"/>
          <w:w w:val="95"/>
          <w:sz w:val="18"/>
        </w:rPr>
        <w:t>call.</w:t>
      </w:r>
      <w:r>
        <w:rPr>
          <w:rFonts w:ascii="Calibri" w:hAnsi="Calibri"/>
          <w:b/>
          <w:color w:val="53524F"/>
          <w:spacing w:val="13"/>
          <w:w w:val="95"/>
          <w:sz w:val="18"/>
        </w:rPr>
        <w:t> </w:t>
      </w:r>
      <w:r>
        <w:rPr>
          <w:rFonts w:ascii="Lucida Sans Unicode" w:hAnsi="Lucida Sans Unicode"/>
          <w:color w:val="53524F"/>
          <w:w w:val="95"/>
          <w:sz w:val="18"/>
        </w:rPr>
        <w:t>The</w:t>
      </w:r>
      <w:r>
        <w:rPr>
          <w:rFonts w:ascii="Lucida Sans Unicode" w:hAnsi="Lucida Sans Unicode"/>
          <w:color w:val="53524F"/>
          <w:spacing w:val="-6"/>
          <w:w w:val="95"/>
          <w:sz w:val="18"/>
        </w:rPr>
        <w:t> </w:t>
      </w:r>
      <w:r>
        <w:rPr>
          <w:rFonts w:ascii="Lucida Sans Unicode" w:hAnsi="Lucida Sans Unicode"/>
          <w:color w:val="53524F"/>
          <w:w w:val="95"/>
          <w:sz w:val="18"/>
        </w:rPr>
        <w:t>Bureau</w:t>
      </w:r>
      <w:r>
        <w:rPr>
          <w:rFonts w:ascii="Lucida Sans Unicode" w:hAnsi="Lucida Sans Unicode"/>
          <w:color w:val="53524F"/>
          <w:spacing w:val="-5"/>
          <w:w w:val="95"/>
          <w:sz w:val="18"/>
        </w:rPr>
        <w:t> </w:t>
      </w:r>
      <w:r>
        <w:rPr>
          <w:rFonts w:ascii="Lucida Sans Unicode" w:hAnsi="Lucida Sans Unicode"/>
          <w:color w:val="53524F"/>
          <w:w w:val="95"/>
          <w:sz w:val="18"/>
        </w:rPr>
        <w:t>of</w:t>
      </w:r>
      <w:r>
        <w:rPr>
          <w:rFonts w:ascii="Lucida Sans Unicode" w:hAnsi="Lucida Sans Unicode"/>
          <w:color w:val="53524F"/>
          <w:spacing w:val="-5"/>
          <w:w w:val="95"/>
          <w:sz w:val="18"/>
        </w:rPr>
        <w:t> </w:t>
      </w:r>
      <w:r>
        <w:rPr>
          <w:rFonts w:ascii="Lucida Sans Unicode" w:hAnsi="Lucida Sans Unicode"/>
          <w:color w:val="53524F"/>
          <w:w w:val="95"/>
          <w:sz w:val="18"/>
        </w:rPr>
        <w:t>Labor</w:t>
      </w:r>
    </w:p>
    <w:p>
      <w:pPr>
        <w:pStyle w:val="BodyText"/>
        <w:spacing w:line="196" w:lineRule="exact"/>
        <w:ind w:left="218"/>
        <w:rPr>
          <w:rFonts w:ascii="Lucida Sans Unicode"/>
        </w:rPr>
      </w:pPr>
      <w:r>
        <w:rPr>
          <w:rFonts w:ascii="Lucida Sans Unicode"/>
          <w:color w:val="53524F"/>
          <w:w w:val="85"/>
        </w:rPr>
        <w:t>and</w:t>
      </w:r>
      <w:r>
        <w:rPr>
          <w:rFonts w:ascii="Lucida Sans Unicode"/>
          <w:color w:val="53524F"/>
          <w:spacing w:val="11"/>
          <w:w w:val="85"/>
        </w:rPr>
        <w:t> </w:t>
      </w:r>
      <w:r>
        <w:rPr>
          <w:rFonts w:ascii="Lucida Sans Unicode"/>
          <w:color w:val="53524F"/>
          <w:w w:val="85"/>
        </w:rPr>
        <w:t>Industries</w:t>
      </w:r>
      <w:r>
        <w:rPr>
          <w:rFonts w:ascii="Lucida Sans Unicode"/>
          <w:color w:val="53524F"/>
          <w:spacing w:val="11"/>
          <w:w w:val="85"/>
        </w:rPr>
        <w:t> </w:t>
      </w:r>
      <w:r>
        <w:rPr>
          <w:rFonts w:ascii="Lucida Sans Unicode"/>
          <w:color w:val="53524F"/>
          <w:w w:val="85"/>
        </w:rPr>
        <w:t>is</w:t>
      </w:r>
      <w:r>
        <w:rPr>
          <w:rFonts w:ascii="Lucida Sans Unicode"/>
          <w:color w:val="53524F"/>
          <w:spacing w:val="12"/>
          <w:w w:val="85"/>
        </w:rPr>
        <w:t> </w:t>
      </w:r>
      <w:r>
        <w:rPr>
          <w:rFonts w:ascii="Lucida Sans Unicode"/>
          <w:color w:val="53524F"/>
          <w:w w:val="85"/>
        </w:rPr>
        <w:t>here</w:t>
      </w:r>
      <w:r>
        <w:rPr>
          <w:rFonts w:ascii="Lucida Sans Unicode"/>
          <w:color w:val="53524F"/>
          <w:spacing w:val="11"/>
          <w:w w:val="85"/>
        </w:rPr>
        <w:t> </w:t>
      </w:r>
      <w:r>
        <w:rPr>
          <w:rFonts w:ascii="Lucida Sans Unicode"/>
          <w:color w:val="53524F"/>
          <w:w w:val="85"/>
        </w:rPr>
        <w:t>to</w:t>
      </w:r>
      <w:r>
        <w:rPr>
          <w:rFonts w:ascii="Lucida Sans Unicode"/>
          <w:color w:val="53524F"/>
          <w:spacing w:val="12"/>
          <w:w w:val="85"/>
        </w:rPr>
        <w:t> </w:t>
      </w:r>
      <w:r>
        <w:rPr>
          <w:rFonts w:ascii="Lucida Sans Unicode"/>
          <w:color w:val="53524F"/>
          <w:w w:val="85"/>
        </w:rPr>
        <w:t>enforce</w:t>
      </w:r>
    </w:p>
    <w:p>
      <w:pPr>
        <w:pStyle w:val="BodyText"/>
        <w:spacing w:line="249" w:lineRule="exact"/>
        <w:ind w:left="218"/>
        <w:rPr>
          <w:rFonts w:ascii="Lucida Sans Unicode"/>
        </w:rPr>
      </w:pPr>
      <w:r>
        <w:rPr>
          <w:rFonts w:ascii="Lucida Sans Unicode"/>
          <w:color w:val="53524F"/>
          <w:w w:val="90"/>
        </w:rPr>
        <w:t>these</w:t>
      </w:r>
      <w:r>
        <w:rPr>
          <w:rFonts w:ascii="Lucida Sans Unicode"/>
          <w:color w:val="53524F"/>
          <w:spacing w:val="-6"/>
          <w:w w:val="90"/>
        </w:rPr>
        <w:t> </w:t>
      </w:r>
      <w:r>
        <w:rPr>
          <w:rFonts w:ascii="Lucida Sans Unicode"/>
          <w:color w:val="53524F"/>
          <w:w w:val="90"/>
        </w:rPr>
        <w:t>laws</w:t>
      </w:r>
      <w:r>
        <w:rPr>
          <w:rFonts w:ascii="Lucida Sans Unicode"/>
          <w:color w:val="53524F"/>
          <w:spacing w:val="-6"/>
          <w:w w:val="90"/>
        </w:rPr>
        <w:t> </w:t>
      </w:r>
      <w:r>
        <w:rPr>
          <w:rFonts w:ascii="Lucida Sans Unicode"/>
          <w:color w:val="53524F"/>
          <w:w w:val="90"/>
        </w:rPr>
        <w:t>and</w:t>
      </w:r>
      <w:r>
        <w:rPr>
          <w:rFonts w:ascii="Lucida Sans Unicode"/>
          <w:color w:val="53524F"/>
          <w:spacing w:val="-6"/>
          <w:w w:val="90"/>
        </w:rPr>
        <w:t> </w:t>
      </w:r>
      <w:r>
        <w:rPr>
          <w:rFonts w:ascii="Lucida Sans Unicode"/>
          <w:color w:val="53524F"/>
          <w:w w:val="90"/>
        </w:rPr>
        <w:t>protect</w:t>
      </w:r>
      <w:r>
        <w:rPr>
          <w:rFonts w:ascii="Lucida Sans Unicode"/>
          <w:color w:val="53524F"/>
          <w:spacing w:val="-6"/>
          <w:w w:val="90"/>
        </w:rPr>
        <w:t> </w:t>
      </w:r>
      <w:r>
        <w:rPr>
          <w:rFonts w:ascii="Lucida Sans Unicode"/>
          <w:color w:val="53524F"/>
          <w:w w:val="90"/>
        </w:rPr>
        <w:t>you.</w:t>
      </w:r>
    </w:p>
    <w:p>
      <w:pPr>
        <w:spacing w:line="240" w:lineRule="auto" w:before="0"/>
        <w:rPr>
          <w:rFonts w:ascii="Lucida Sans Unicode"/>
          <w:sz w:val="22"/>
        </w:rPr>
      </w:pPr>
      <w:r>
        <w:rPr/>
        <w:br w:type="column"/>
      </w:r>
      <w:r>
        <w:rPr>
          <w:rFonts w:ascii="Lucida Sans Unicode"/>
          <w:sz w:val="22"/>
        </w:rPr>
      </w:r>
    </w:p>
    <w:p>
      <w:pPr>
        <w:pStyle w:val="BodyText"/>
        <w:spacing w:before="2"/>
        <w:rPr>
          <w:rFonts w:ascii="Lucida Sans Unicode"/>
          <w:sz w:val="15"/>
        </w:rPr>
      </w:pPr>
    </w:p>
    <w:p>
      <w:pPr>
        <w:spacing w:before="0"/>
        <w:ind w:left="218" w:right="0" w:firstLine="0"/>
        <w:jc w:val="left"/>
        <w:rPr>
          <w:rFonts w:ascii="Lucida Sans Unicode"/>
          <w:sz w:val="18"/>
        </w:rPr>
      </w:pPr>
      <w:r>
        <w:rPr>
          <w:rFonts w:ascii="Calibri"/>
          <w:b/>
          <w:color w:val="53524F"/>
          <w:w w:val="85"/>
          <w:sz w:val="18"/>
        </w:rPr>
        <w:t>Call:</w:t>
      </w:r>
      <w:r>
        <w:rPr>
          <w:rFonts w:ascii="Calibri"/>
          <w:b/>
          <w:color w:val="53524F"/>
          <w:spacing w:val="29"/>
          <w:w w:val="85"/>
          <w:sz w:val="18"/>
        </w:rPr>
        <w:t> </w:t>
      </w:r>
      <w:r>
        <w:rPr>
          <w:rFonts w:ascii="Lucida Sans Unicode"/>
          <w:color w:val="53524F"/>
          <w:w w:val="85"/>
          <w:sz w:val="18"/>
        </w:rPr>
        <w:t>971-673-0761</w:t>
      </w:r>
    </w:p>
    <w:p>
      <w:pPr>
        <w:spacing w:before="10"/>
        <w:ind w:left="218" w:right="0" w:firstLine="0"/>
        <w:jc w:val="left"/>
        <w:rPr>
          <w:rFonts w:ascii="Lucida Sans Unicode"/>
          <w:sz w:val="18"/>
        </w:rPr>
      </w:pPr>
      <w:r>
        <w:rPr/>
        <w:pict>
          <v:group style="position:absolute;margin-left:374.608002pt;margin-top:-2.011614pt;width:208.85pt;height:43.8pt;mso-position-horizontal-relative:page;mso-position-vertical-relative:paragraph;z-index:15757312" id="docshapegroup89" coordorigin="7492,-40" coordsize="4177,876">
            <v:rect style="position:absolute;left:7495;top:5;width:4174;height:810" id="docshape90" filled="true" fillcolor="#231f20" stroked="false">
              <v:fill opacity="26214f" type="solid"/>
            </v:rect>
            <v:shape style="position:absolute;left:7500;top:10;width:4125;height:761" id="docshape91" coordorigin="7501,10" coordsize="4125,761" path="m11625,10l7501,10,7501,771,11261,771,11334,764,11403,743,11465,709,11519,664,11563,611,11597,549,11618,480,11625,407,11625,10xe" filled="true" fillcolor="#d3edf2" stroked="false">
              <v:path arrowok="t"/>
              <v:fill type="solid"/>
            </v:shape>
            <v:shape style="position:absolute;left:7500;top:10;width:4125;height:761" id="docshape92" coordorigin="7501,10" coordsize="4125,761" path="m7501,10l7501,771,11261,771,11334,764,11403,743,11465,709,11519,664,11563,611,11597,549,11618,480,11625,407,11625,10,7501,10xe" filled="false" stroked="true" strokeweight=".861pt" strokecolor="#005677">
              <v:path arrowok="t"/>
              <v:stroke dashstyle="solid"/>
            </v:shape>
            <v:shape style="position:absolute;left:7492;top:1;width:571;height:772" id="docshape93" coordorigin="7492,2" coordsize="571,772" path="m8063,10l8046,10,8046,2,7492,2,7492,774,8046,774,8046,771,8063,771,8063,10xe" filled="true" fillcolor="#005677" stroked="false">
              <v:path arrowok="t"/>
              <v:fill type="solid"/>
            </v:shape>
            <v:shape style="position:absolute;left:8203;top:389;width:3054;height:434" type="#_x0000_t202" id="docshape94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/>
                        <w:b/>
                        <w:sz w:val="34"/>
                      </w:rPr>
                    </w:pPr>
                    <w:r>
                      <w:rPr>
                        <w:rFonts w:ascii="Calibri"/>
                        <w:b/>
                        <w:color w:val="79A5BA"/>
                        <w:w w:val="105"/>
                        <w:sz w:val="34"/>
                      </w:rPr>
                      <w:t>Protect</w:t>
                    </w:r>
                    <w:r>
                      <w:rPr>
                        <w:rFonts w:ascii="Calibri"/>
                        <w:b/>
                        <w:color w:val="79A5BA"/>
                        <w:spacing w:val="-6"/>
                        <w:w w:val="105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color w:val="79A5BA"/>
                        <w:w w:val="105"/>
                        <w:sz w:val="34"/>
                      </w:rPr>
                      <w:t>You</w:t>
                    </w:r>
                    <w:r>
                      <w:rPr>
                        <w:rFonts w:ascii="Calibri"/>
                        <w:b/>
                        <w:color w:val="79A5BA"/>
                        <w:spacing w:val="-5"/>
                        <w:w w:val="105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color w:val="79A5BA"/>
                        <w:w w:val="105"/>
                        <w:sz w:val="34"/>
                      </w:rPr>
                      <w:t>At</w:t>
                    </w:r>
                    <w:r>
                      <w:rPr>
                        <w:rFonts w:ascii="Calibri"/>
                        <w:b/>
                        <w:color w:val="79A5BA"/>
                        <w:spacing w:val="-5"/>
                        <w:w w:val="105"/>
                        <w:sz w:val="34"/>
                      </w:rPr>
                      <w:t> </w:t>
                    </w:r>
                    <w:r>
                      <w:rPr>
                        <w:rFonts w:ascii="Calibri"/>
                        <w:b/>
                        <w:color w:val="79A5BA"/>
                        <w:w w:val="105"/>
                        <w:sz w:val="34"/>
                      </w:rPr>
                      <w:t>Work</w:t>
                    </w:r>
                  </w:p>
                </w:txbxContent>
              </v:textbox>
              <w10:wrap type="none"/>
            </v:shape>
            <v:shape style="position:absolute;left:8199;top:-34;width:3252;height:615" type="#_x0000_t202" id="docshape95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Calibri"/>
                        <w:b/>
                        <w:sz w:val="47"/>
                      </w:rPr>
                    </w:pPr>
                    <w:r>
                      <w:rPr>
                        <w:rFonts w:ascii="Calibri"/>
                        <w:b/>
                        <w:color w:val="005677"/>
                        <w:spacing w:val="-3"/>
                        <w:w w:val="110"/>
                        <w:sz w:val="47"/>
                      </w:rPr>
                      <w:t>OREGON</w:t>
                    </w:r>
                    <w:r>
                      <w:rPr>
                        <w:rFonts w:ascii="Calibri"/>
                        <w:b/>
                        <w:color w:val="005677"/>
                        <w:spacing w:val="-14"/>
                        <w:w w:val="110"/>
                        <w:sz w:val="47"/>
                      </w:rPr>
                      <w:t> </w:t>
                    </w:r>
                    <w:r>
                      <w:rPr>
                        <w:rFonts w:ascii="Calibri"/>
                        <w:b/>
                        <w:color w:val="005677"/>
                        <w:spacing w:val="-2"/>
                        <w:w w:val="110"/>
                        <w:sz w:val="47"/>
                      </w:rPr>
                      <w:t>LAWS</w:t>
                    </w:r>
                  </w:p>
                </w:txbxContent>
              </v:textbox>
              <w10:wrap type="none"/>
            </v:shape>
            <v:shape style="position:absolute;left:7543;top:307;width:429;height:528" type="#_x0000_t202" id="docshape96" filled="false" stroked="false">
              <v:textbox inset="0,0,0,0">
                <w:txbxContent>
                  <w:p>
                    <w:pPr>
                      <w:spacing w:line="50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41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-18"/>
                        <w:w w:val="110"/>
                        <w:sz w:val="41"/>
                      </w:rPr>
                      <w:t>22</w:t>
                    </w:r>
                  </w:p>
                </w:txbxContent>
              </v:textbox>
              <w10:wrap type="none"/>
            </v:shape>
            <v:shape style="position:absolute;left:7543;top:-41;width:429;height:528" type="#_x0000_t202" id="docshape97" filled="false" stroked="false">
              <v:textbox inset="0,0,0,0">
                <w:txbxContent>
                  <w:p>
                    <w:pPr>
                      <w:spacing w:line="50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41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-18"/>
                        <w:w w:val="110"/>
                        <w:sz w:val="41"/>
                      </w:rPr>
                      <w:t>21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b/>
          <w:color w:val="53524F"/>
          <w:spacing w:val="-1"/>
          <w:w w:val="95"/>
          <w:sz w:val="18"/>
        </w:rPr>
        <w:t>Email:</w:t>
      </w:r>
      <w:r>
        <w:rPr>
          <w:rFonts w:ascii="Calibri"/>
          <w:b/>
          <w:color w:val="53524F"/>
          <w:spacing w:val="-6"/>
          <w:w w:val="95"/>
          <w:sz w:val="18"/>
        </w:rPr>
        <w:t> </w:t>
      </w:r>
      <w:hyperlink r:id="rId31">
        <w:r>
          <w:rPr>
            <w:rFonts w:ascii="Lucida Sans Unicode"/>
            <w:color w:val="53524F"/>
            <w:w w:val="95"/>
            <w:sz w:val="18"/>
          </w:rPr>
          <w:t>help@boli.state.or.us</w:t>
        </w:r>
      </w:hyperlink>
    </w:p>
    <w:p>
      <w:pPr>
        <w:spacing w:before="36"/>
        <w:ind w:left="218" w:right="0" w:firstLine="0"/>
        <w:jc w:val="left"/>
        <w:rPr>
          <w:rFonts w:ascii="Calibri"/>
          <w:b/>
          <w:sz w:val="18"/>
        </w:rPr>
      </w:pPr>
      <w:r>
        <w:rPr>
          <w:rFonts w:ascii="Calibri"/>
          <w:b/>
          <w:color w:val="53524F"/>
          <w:spacing w:val="-1"/>
          <w:w w:val="105"/>
          <w:sz w:val="18"/>
        </w:rPr>
        <w:t>Web:</w:t>
      </w:r>
      <w:r>
        <w:rPr>
          <w:rFonts w:ascii="Calibri"/>
          <w:b/>
          <w:color w:val="53524F"/>
          <w:spacing w:val="-10"/>
          <w:w w:val="105"/>
          <w:sz w:val="18"/>
        </w:rPr>
        <w:t> </w:t>
      </w:r>
      <w:r>
        <w:rPr>
          <w:rFonts w:ascii="Calibri"/>
          <w:b/>
          <w:color w:val="79A5BA"/>
          <w:w w:val="105"/>
          <w:sz w:val="18"/>
        </w:rPr>
        <w:t>oregon.gov/boli</w:t>
      </w:r>
    </w:p>
    <w:p>
      <w:pPr>
        <w:pStyle w:val="BodyText"/>
        <w:spacing w:before="40"/>
        <w:ind w:left="218"/>
        <w:rPr>
          <w:rFonts w:ascii="Lucida Sans Unicode" w:hAnsi="Lucida Sans Unicode"/>
        </w:rPr>
      </w:pPr>
      <w:r>
        <w:rPr>
          <w:rFonts w:ascii="Lucida Sans Unicode" w:hAnsi="Lucida Sans Unicode"/>
          <w:color w:val="53524F"/>
          <w:w w:val="90"/>
        </w:rPr>
        <w:t>Se</w:t>
      </w:r>
      <w:r>
        <w:rPr>
          <w:rFonts w:ascii="Lucida Sans Unicode" w:hAnsi="Lucida Sans Unicode"/>
          <w:color w:val="53524F"/>
          <w:spacing w:val="-4"/>
          <w:w w:val="90"/>
        </w:rPr>
        <w:t> </w:t>
      </w:r>
      <w:r>
        <w:rPr>
          <w:rFonts w:ascii="Lucida Sans Unicode" w:hAnsi="Lucida Sans Unicode"/>
          <w:color w:val="53524F"/>
          <w:w w:val="90"/>
        </w:rPr>
        <w:t>habla</w:t>
      </w:r>
      <w:r>
        <w:rPr>
          <w:rFonts w:ascii="Lucida Sans Unicode" w:hAnsi="Lucida Sans Unicode"/>
          <w:color w:val="53524F"/>
          <w:spacing w:val="-4"/>
          <w:w w:val="90"/>
        </w:rPr>
        <w:t> </w:t>
      </w:r>
      <w:r>
        <w:rPr>
          <w:rFonts w:ascii="Lucida Sans Unicode" w:hAnsi="Lucida Sans Unicode"/>
          <w:color w:val="53524F"/>
          <w:w w:val="90"/>
        </w:rPr>
        <w:t>español.</w:t>
      </w:r>
    </w:p>
    <w:p>
      <w:pPr>
        <w:spacing w:after="0"/>
        <w:rPr>
          <w:rFonts w:ascii="Lucida Sans Unicode" w:hAnsi="Lucida Sans Unicode"/>
        </w:rPr>
        <w:sectPr>
          <w:type w:val="continuous"/>
          <w:pgSz w:w="12240" w:h="15840"/>
          <w:pgMar w:top="520" w:bottom="280" w:left="340" w:right="340"/>
          <w:cols w:num="2" w:equalWidth="0">
            <w:col w:w="2965" w:space="143"/>
            <w:col w:w="8452"/>
          </w:cols>
        </w:sectPr>
      </w:pPr>
    </w:p>
    <w:p>
      <w:pPr>
        <w:pStyle w:val="BodyText"/>
        <w:ind w:left="872"/>
        <w:rPr>
          <w:rFonts w:ascii="Lucida Sans Unicode"/>
          <w:sz w:val="20"/>
        </w:rPr>
      </w:pPr>
      <w:r>
        <w:rPr>
          <w:rFonts w:ascii="Lucida Sans Unicode"/>
          <w:sz w:val="20"/>
        </w:rPr>
        <w:pict>
          <v:shape style="width:491pt;height:26.05pt;mso-position-horizontal-relative:char;mso-position-vertical-relative:line" type="#_x0000_t202" id="docshape98" filled="true" fillcolor="#58595b" stroked="false">
            <w10:anchorlock/>
            <v:textbox inset="0,0,0,0">
              <w:txbxContent>
                <w:p>
                  <w:pPr>
                    <w:spacing w:before="114"/>
                    <w:ind w:left="2792" w:right="2793" w:firstLine="0"/>
                    <w:jc w:val="center"/>
                    <w:rPr>
                      <w:b/>
                      <w:color w:val="000000"/>
                      <w:sz w:val="25"/>
                    </w:rPr>
                  </w:pPr>
                  <w:bookmarkStart w:name="_bookmark24" w:id="26"/>
                  <w:bookmarkEnd w:id="26"/>
                  <w:r>
                    <w:rPr>
                      <w:color w:val="000000"/>
                    </w:rPr>
                  </w:r>
                  <w:r>
                    <w:rPr>
                      <w:b/>
                      <w:color w:val="FFFFFF"/>
                      <w:sz w:val="25"/>
                    </w:rPr>
                    <w:t>Receipt</w:t>
                  </w:r>
                  <w:r>
                    <w:rPr>
                      <w:b/>
                      <w:color w:val="FFFFFF"/>
                      <w:spacing w:val="-15"/>
                      <w:sz w:val="25"/>
                    </w:rPr>
                    <w:t> </w:t>
                  </w:r>
                  <w:r>
                    <w:rPr>
                      <w:b/>
                      <w:color w:val="FFFFFF"/>
                      <w:sz w:val="25"/>
                    </w:rPr>
                    <w:t>of</w:t>
                  </w:r>
                  <w:r>
                    <w:rPr>
                      <w:b/>
                      <w:color w:val="FFFFFF"/>
                      <w:spacing w:val="-14"/>
                      <w:sz w:val="25"/>
                    </w:rPr>
                    <w:t> </w:t>
                  </w:r>
                  <w:r>
                    <w:rPr>
                      <w:b/>
                      <w:color w:val="FFFFFF"/>
                      <w:sz w:val="25"/>
                    </w:rPr>
                    <w:t>Team</w:t>
                  </w:r>
                  <w:r>
                    <w:rPr>
                      <w:b/>
                      <w:color w:val="FFFFFF"/>
                      <w:spacing w:val="-14"/>
                      <w:sz w:val="25"/>
                    </w:rPr>
                    <w:t> </w:t>
                  </w:r>
                  <w:r>
                    <w:rPr>
                      <w:b/>
                      <w:color w:val="FFFFFF"/>
                      <w:sz w:val="25"/>
                    </w:rPr>
                    <w:t>Member</w:t>
                  </w:r>
                  <w:r>
                    <w:rPr>
                      <w:b/>
                      <w:color w:val="FFFFFF"/>
                      <w:spacing w:val="-14"/>
                      <w:sz w:val="25"/>
                    </w:rPr>
                    <w:t> </w:t>
                  </w:r>
                  <w:r>
                    <w:rPr>
                      <w:b/>
                      <w:color w:val="FFFFFF"/>
                      <w:sz w:val="25"/>
                    </w:rPr>
                    <w:t>Handbook</w:t>
                  </w:r>
                </w:p>
              </w:txbxContent>
            </v:textbox>
            <v:fill type="solid"/>
          </v:shape>
        </w:pict>
      </w:r>
      <w:r>
        <w:rPr>
          <w:rFonts w:ascii="Lucida Sans Unicode"/>
          <w:sz w:val="20"/>
        </w:rPr>
      </w:r>
    </w:p>
    <w:p>
      <w:pPr>
        <w:pStyle w:val="BodyText"/>
        <w:spacing w:before="13"/>
        <w:rPr>
          <w:rFonts w:ascii="Lucida Sans Unicode"/>
          <w:sz w:val="14"/>
        </w:rPr>
      </w:pPr>
    </w:p>
    <w:p>
      <w:pPr>
        <w:pStyle w:val="BodyText"/>
        <w:spacing w:line="312" w:lineRule="auto" w:before="106"/>
        <w:ind w:left="859" w:right="850" w:firstLine="240"/>
        <w:jc w:val="both"/>
      </w:pPr>
      <w:r>
        <w:rPr>
          <w:color w:val="58595B"/>
          <w:spacing w:val="-1"/>
          <w:w w:val="105"/>
        </w:rPr>
        <w:t>This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acknowledges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I</w:t>
      </w:r>
      <w:r>
        <w:rPr>
          <w:color w:val="58595B"/>
          <w:spacing w:val="-12"/>
          <w:w w:val="105"/>
        </w:rPr>
        <w:t> </w:t>
      </w:r>
      <w:r>
        <w:rPr>
          <w:color w:val="58595B"/>
          <w:spacing w:val="-1"/>
          <w:w w:val="105"/>
        </w:rPr>
        <w:t>have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received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copy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Landing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I,</w:t>
      </w:r>
      <w:r>
        <w:rPr>
          <w:color w:val="58595B"/>
          <w:spacing w:val="-13"/>
          <w:w w:val="105"/>
        </w:rPr>
        <w:t> </w:t>
      </w:r>
      <w:r>
        <w:rPr>
          <w:color w:val="58595B"/>
          <w:w w:val="105"/>
        </w:rPr>
        <w:t>LLC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(referred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throughout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12"/>
          <w:w w:val="105"/>
        </w:rPr>
        <w:t> </w:t>
      </w:r>
      <w:r>
        <w:rPr>
          <w:color w:val="58595B"/>
          <w:w w:val="105"/>
        </w:rPr>
        <w:t>Handbook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as Independence or the Company) Team Member Handbook and Alcohol &amp; Drug Free Workplace Policy. As a team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Independence,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I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agree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read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Handbook,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ask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my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supervisor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portion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Handbook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 do not understand. I understand and agree that Independence has the right to add, delete or otherwise modify the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policies, procedures or other information provided in this Handbook at any time. I also understand and agree that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Independence has the right to interpret and apply the policies and procedures in this Handbook in their discretion. I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agree to abide by these policies, procedures and other requirements of this Handbook. I understand that my failure 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do so will lead to disciplinary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action,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up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including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immediate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termination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first</w:t>
      </w:r>
      <w:r>
        <w:rPr>
          <w:color w:val="58595B"/>
          <w:spacing w:val="-6"/>
          <w:w w:val="105"/>
        </w:rPr>
        <w:t> </w:t>
      </w:r>
      <w:r>
        <w:rPr>
          <w:color w:val="58595B"/>
          <w:w w:val="105"/>
        </w:rPr>
        <w:t>offense.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312" w:lineRule="auto" w:before="1"/>
        <w:ind w:left="860" w:right="853" w:firstLine="240"/>
        <w:jc w:val="both"/>
      </w:pPr>
      <w:r>
        <w:rPr>
          <w:color w:val="58595B"/>
          <w:w w:val="105"/>
        </w:rPr>
        <w:t>I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understand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neither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Member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Handbook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nor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verbal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statements</w:t>
      </w:r>
      <w:r>
        <w:rPr>
          <w:color w:val="58595B"/>
          <w:spacing w:val="-11"/>
          <w:w w:val="105"/>
        </w:rPr>
        <w:t> </w:t>
      </w:r>
      <w:r>
        <w:rPr>
          <w:color w:val="58595B"/>
          <w:w w:val="105"/>
        </w:rPr>
        <w:t>made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constitute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 agreement or promise of continued employment and that the provisions of this Handbook may be changed at any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time. I understand that I am employed at will and that Independence reserves the right to terminate my employment at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reason,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without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cause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notice,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I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also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reserve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right</w:t>
      </w:r>
      <w:r>
        <w:rPr>
          <w:color w:val="58595B"/>
          <w:spacing w:val="-7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terminate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my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at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time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reason,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with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without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cause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notice.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Only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Group</w:t>
      </w:r>
      <w:r>
        <w:rPr>
          <w:color w:val="58595B"/>
          <w:spacing w:val="-8"/>
          <w:w w:val="105"/>
        </w:rPr>
        <w:t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Independence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is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authorized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> </w:t>
      </w:r>
      <w:r>
        <w:rPr>
          <w:color w:val="58595B"/>
          <w:w w:val="105"/>
        </w:rPr>
        <w:t>modify this at-will employment policy or enter into an agreement contrary to this policy. Any such modification must be</w:t>
      </w:r>
      <w:r>
        <w:rPr>
          <w:color w:val="58595B"/>
          <w:spacing w:val="-50"/>
          <w:w w:val="105"/>
        </w:rPr>
        <w:t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> </w:t>
      </w:r>
      <w:r>
        <w:rPr>
          <w:color w:val="58595B"/>
          <w:w w:val="105"/>
        </w:rPr>
        <w:t>writing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signed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Management</w:t>
      </w:r>
      <w:r>
        <w:rPr>
          <w:color w:val="58595B"/>
          <w:spacing w:val="-4"/>
          <w:w w:val="105"/>
        </w:rPr>
        <w:t> </w:t>
      </w:r>
      <w:r>
        <w:rPr>
          <w:color w:val="58595B"/>
          <w:w w:val="105"/>
        </w:rPr>
        <w:t>Group.</w:t>
      </w:r>
    </w:p>
    <w:p>
      <w:pPr>
        <w:pStyle w:val="BodyText"/>
        <w:rPr>
          <w:sz w:val="24"/>
        </w:rPr>
      </w:pPr>
    </w:p>
    <w:p>
      <w:pPr>
        <w:pStyle w:val="BodyText"/>
        <w:ind w:left="1100"/>
      </w:pPr>
      <w:r>
        <w:rPr>
          <w:color w:val="58595B"/>
          <w:w w:val="105"/>
        </w:rPr>
        <w:t>If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have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questions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about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this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employment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relationship,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understand</w:t>
      </w:r>
      <w:r>
        <w:rPr>
          <w:color w:val="58595B"/>
          <w:spacing w:val="-9"/>
          <w:w w:val="105"/>
        </w:rPr>
        <w:t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can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contact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my</w:t>
      </w:r>
      <w:r>
        <w:rPr>
          <w:color w:val="58595B"/>
          <w:spacing w:val="-10"/>
          <w:w w:val="105"/>
        </w:rPr>
        <w:t> </w:t>
      </w:r>
      <w:r>
        <w:rPr>
          <w:color w:val="58595B"/>
          <w:w w:val="105"/>
        </w:rPr>
        <w:t>supervisor.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pict>
          <v:shape style="position:absolute;margin-left:59.349998pt;margin-top:13.74665pt;width:233.65pt;height:.1pt;mso-position-horizontal-relative:page;mso-position-vertical-relative:paragraph;z-index:-15698944;mso-wrap-distance-left:0;mso-wrap-distance-right:0" id="docshape99" coordorigin="1187,275" coordsize="4673,0" path="m1187,275l5860,275e" filled="false" stroked="true" strokeweight=".25pt" strokecolor="#231f20">
            <v:path arrowok="t"/>
            <v:stroke dashstyle="solid"/>
            <w10:wrap type="topAndBottom"/>
          </v:shape>
        </w:pict>
      </w:r>
      <w:r>
        <w:rPr/>
        <w:pict>
          <v:shape style="position:absolute;margin-left:318.350006pt;margin-top:13.74665pt;width:233.65pt;height:.1pt;mso-position-horizontal-relative:page;mso-position-vertical-relative:paragraph;z-index:-15698432;mso-wrap-distance-left:0;mso-wrap-distance-right:0" id="docshape100" coordorigin="6367,275" coordsize="4673,0" path="m6367,275l11040,275e" filled="false" stroked="true" strokeweight=".25pt" strokecolor="#231f20">
            <v:path arrowok="t"/>
            <v:stroke dashstyle="solid"/>
            <w10:wrap type="topAndBottom"/>
          </v:shape>
        </w:pict>
      </w:r>
    </w:p>
    <w:p>
      <w:pPr>
        <w:tabs>
          <w:tab w:pos="7425" w:val="left" w:leader="none"/>
        </w:tabs>
        <w:spacing w:before="54"/>
        <w:ind w:left="2766" w:right="0" w:firstLine="0"/>
        <w:jc w:val="left"/>
        <w:rPr>
          <w:b/>
          <w:sz w:val="14"/>
        </w:rPr>
      </w:pPr>
      <w:r>
        <w:rPr>
          <w:b/>
          <w:color w:val="58595B"/>
          <w:sz w:val="14"/>
        </w:rPr>
        <w:t>Print</w:t>
      </w:r>
      <w:r>
        <w:rPr>
          <w:b/>
          <w:color w:val="58595B"/>
          <w:spacing w:val="2"/>
          <w:sz w:val="14"/>
        </w:rPr>
        <w:t> </w:t>
      </w:r>
      <w:r>
        <w:rPr>
          <w:b/>
          <w:color w:val="58595B"/>
          <w:sz w:val="14"/>
        </w:rPr>
        <w:t>Name</w:t>
        <w:tab/>
        <w:t>Team</w:t>
      </w:r>
      <w:r>
        <w:rPr>
          <w:b/>
          <w:color w:val="58595B"/>
          <w:spacing w:val="6"/>
          <w:sz w:val="14"/>
        </w:rPr>
        <w:t> </w:t>
      </w:r>
      <w:r>
        <w:rPr>
          <w:b/>
          <w:color w:val="58595B"/>
          <w:sz w:val="14"/>
        </w:rPr>
        <w:t>Member’s</w:t>
      </w:r>
      <w:r>
        <w:rPr>
          <w:b/>
          <w:color w:val="58595B"/>
          <w:spacing w:val="6"/>
          <w:sz w:val="14"/>
        </w:rPr>
        <w:t> </w:t>
      </w:r>
      <w:r>
        <w:rPr>
          <w:b/>
          <w:color w:val="58595B"/>
          <w:sz w:val="14"/>
        </w:rPr>
        <w:t>Signature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1"/>
        </w:rPr>
      </w:pPr>
      <w:r>
        <w:rPr/>
        <w:pict>
          <v:shape style="position:absolute;margin-left:59.349998pt;margin-top:7.730166pt;width:233.65pt;height:.1pt;mso-position-horizontal-relative:page;mso-position-vertical-relative:paragraph;z-index:-15697920;mso-wrap-distance-left:0;mso-wrap-distance-right:0" id="docshape101" coordorigin="1187,155" coordsize="4673,0" path="m1187,155l5860,155e" filled="false" stroked="true" strokeweight=".25pt" strokecolor="#231f20">
            <v:path arrowok="t"/>
            <v:stroke dashstyle="solid"/>
            <w10:wrap type="topAndBottom"/>
          </v:shape>
        </w:pict>
      </w:r>
    </w:p>
    <w:p>
      <w:pPr>
        <w:spacing w:before="54"/>
        <w:ind w:left="2983" w:right="0" w:firstLine="0"/>
        <w:jc w:val="left"/>
        <w:rPr>
          <w:b/>
          <w:sz w:val="14"/>
        </w:rPr>
      </w:pPr>
      <w:r>
        <w:rPr>
          <w:b/>
          <w:color w:val="58595B"/>
          <w:w w:val="105"/>
          <w:sz w:val="14"/>
        </w:rPr>
        <w:t>Date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spacing w:before="0"/>
        <w:ind w:left="2490" w:right="2490" w:firstLine="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39</w:t>
      </w:r>
    </w:p>
    <w:sectPr>
      <w:pgSz w:w="12240" w:h="15840"/>
      <w:pgMar w:top="1340" w:bottom="280" w:left="340" w:right="3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Britannic Bold">
    <w:altName w:val="Britannic Bold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0"/>
      <w:numFmt w:val="bullet"/>
      <w:lvlText w:val="◗"/>
      <w:lvlJc w:val="left"/>
      <w:pPr>
        <w:ind w:left="1182" w:hanging="461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00B0AA"/>
        <w:w w:val="12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18" w:hanging="4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56" w:hanging="4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94" w:hanging="4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32" w:hanging="4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70" w:hanging="4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08" w:hanging="4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46" w:hanging="4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84" w:hanging="46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■"/>
      <w:lvlJc w:val="left"/>
      <w:pPr>
        <w:ind w:left="1255" w:hanging="461"/>
      </w:pPr>
      <w:rPr>
        <w:rFonts w:hint="default" w:ascii="Arial" w:hAnsi="Arial" w:eastAsia="Arial" w:cs="Arial"/>
        <w:b w:val="0"/>
        <w:bCs w:val="0"/>
        <w:i w:val="0"/>
        <w:iCs w:val="0"/>
        <w:color w:val="00B0AA"/>
        <w:w w:val="148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90" w:hanging="4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20" w:hanging="4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50" w:hanging="4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80" w:hanging="4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10" w:hanging="4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40" w:hanging="4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70" w:hanging="4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00" w:hanging="46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◗"/>
      <w:lvlJc w:val="left"/>
      <w:pPr>
        <w:ind w:left="1255" w:hanging="461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00B0AA"/>
        <w:w w:val="12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90" w:hanging="4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20" w:hanging="4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50" w:hanging="4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80" w:hanging="4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10" w:hanging="4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40" w:hanging="4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70" w:hanging="4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00" w:hanging="46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834" w:hanging="180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58595B"/>
        <w:spacing w:val="-12"/>
        <w:w w:val="102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84" w:hanging="180"/>
      </w:pPr>
      <w:rPr>
        <w:rFonts w:hint="default" w:ascii="Arial" w:hAnsi="Arial" w:eastAsia="Arial" w:cs="Arial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03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27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51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75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99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423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947" w:hanging="18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270" w:hanging="231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58595B"/>
        <w:spacing w:val="-12"/>
        <w:w w:val="102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04" w:hanging="23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29" w:hanging="23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54" w:hanging="23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979" w:hanging="23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03" w:hanging="23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28" w:hanging="23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53" w:hanging="23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78" w:hanging="23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836" w:hanging="180"/>
      </w:pPr>
      <w:rPr>
        <w:rFonts w:hint="default" w:ascii="Arial" w:hAnsi="Arial" w:eastAsia="Arial" w:cs="Arial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20" w:hanging="180"/>
      </w:pPr>
      <w:rPr>
        <w:rFonts w:hint="default" w:ascii="Arial" w:hAnsi="Arial" w:eastAsia="Arial" w:cs="Arial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60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47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834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21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08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95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2" w:hanging="18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220" w:hanging="180"/>
      </w:pPr>
      <w:rPr>
        <w:rFonts w:hint="default" w:ascii="Arial" w:hAnsi="Arial" w:eastAsia="Arial" w:cs="Arial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50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80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11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941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72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02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32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663" w:hanging="180"/>
      </w:pPr>
      <w:rPr>
        <w:rFonts w:hint="default"/>
        <w:lang w:val="en-us" w:eastAsia="en-US" w:bidi="ar-SA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48"/>
      <w:ind w:left="689"/>
    </w:pPr>
    <w:rPr>
      <w:rFonts w:ascii="Arial" w:hAnsi="Arial" w:eastAsia="Arial" w:cs="Arial"/>
      <w:sz w:val="20"/>
      <w:szCs w:val="20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48"/>
      <w:ind w:left="877"/>
    </w:pPr>
    <w:rPr>
      <w:rFonts w:ascii="Arial" w:hAnsi="Arial" w:eastAsia="Arial" w:cs="Arial"/>
      <w:sz w:val="20"/>
      <w:szCs w:val="20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8"/>
      <w:szCs w:val="1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0"/>
      <w:ind w:left="1254" w:right="1087" w:hanging="199"/>
      <w:outlineLvl w:val="1"/>
    </w:pPr>
    <w:rPr>
      <w:rFonts w:ascii="Britannic Bold" w:hAnsi="Britannic Bold" w:eastAsia="Britannic Bold" w:cs="Britannic Bold"/>
      <w:sz w:val="144"/>
      <w:szCs w:val="144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6"/>
      <w:ind w:left="2490" w:right="507" w:hanging="3986"/>
      <w:outlineLvl w:val="2"/>
    </w:pPr>
    <w:rPr>
      <w:rFonts w:ascii="Britannic Bold" w:hAnsi="Britannic Bold" w:eastAsia="Britannic Bold" w:cs="Britannic Bold"/>
      <w:sz w:val="134"/>
      <w:szCs w:val="134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96"/>
      <w:ind w:left="218"/>
      <w:outlineLvl w:val="3"/>
    </w:pPr>
    <w:rPr>
      <w:rFonts w:ascii="Calibri" w:hAnsi="Calibri" w:eastAsia="Calibri" w:cs="Calibri"/>
      <w:b/>
      <w:bCs/>
      <w:sz w:val="39"/>
      <w:szCs w:val="39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713" w:right="444"/>
      <w:jc w:val="center"/>
      <w:outlineLvl w:val="4"/>
    </w:pPr>
    <w:rPr>
      <w:rFonts w:ascii="Gill Sans MT" w:hAnsi="Gill Sans MT" w:eastAsia="Gill Sans MT" w:cs="Gill Sans MT"/>
      <w:i/>
      <w:iCs/>
      <w:sz w:val="38"/>
      <w:szCs w:val="38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55"/>
      <w:ind w:left="575"/>
      <w:jc w:val="center"/>
      <w:outlineLvl w:val="5"/>
    </w:pPr>
    <w:rPr>
      <w:rFonts w:ascii="Gill Sans MT" w:hAnsi="Gill Sans MT" w:eastAsia="Gill Sans MT" w:cs="Gill Sans MT"/>
      <w:i/>
      <w:iCs/>
      <w:sz w:val="32"/>
      <w:szCs w:val="32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83"/>
      <w:ind w:left="1255" w:hanging="461"/>
      <w:outlineLvl w:val="6"/>
    </w:pPr>
    <w:rPr>
      <w:rFonts w:ascii="Calibri" w:hAnsi="Calibri" w:eastAsia="Calibri" w:cs="Calibri"/>
      <w:sz w:val="26"/>
      <w:szCs w:val="26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860"/>
      <w:outlineLvl w:val="7"/>
    </w:pPr>
    <w:rPr>
      <w:rFonts w:ascii="Arial" w:hAnsi="Arial" w:eastAsia="Arial" w:cs="Arial"/>
      <w:b/>
      <w:bCs/>
      <w:sz w:val="25"/>
      <w:szCs w:val="25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before="90"/>
      <w:ind w:left="860"/>
      <w:outlineLvl w:val="8"/>
    </w:pPr>
    <w:rPr>
      <w:rFonts w:ascii="Arial" w:hAnsi="Arial" w:eastAsia="Arial" w:cs="Arial"/>
      <w:b/>
      <w:bCs/>
      <w:sz w:val="22"/>
      <w:szCs w:val="22"/>
      <w:lang w:val="en-us" w:eastAsia="en-US" w:bidi="ar-SA"/>
    </w:rPr>
  </w:style>
  <w:style w:styleId="Heading9" w:type="paragraph">
    <w:name w:val="Heading 9"/>
    <w:basedOn w:val="Normal"/>
    <w:uiPriority w:val="1"/>
    <w:qFormat/>
    <w:pPr>
      <w:spacing w:before="33"/>
      <w:ind w:left="668" w:right="-5" w:hanging="277"/>
      <w:outlineLvl w:val="9"/>
    </w:pPr>
    <w:rPr>
      <w:rFonts w:ascii="Calibri" w:hAnsi="Calibri" w:eastAsia="Calibri" w:cs="Calibri"/>
      <w:sz w:val="22"/>
      <w:szCs w:val="2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92"/>
      <w:ind w:left="1220" w:hanging="180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25"/>
    </w:pPr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hyperlink" Target="mailto:help@boli.state.or.us" TargetMode="External"/><Relationship Id="rId3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2021-09-17T22:23:11Z</dcterms:created>
  <dcterms:modified xsi:type="dcterms:W3CDTF">2021-09-17T22:23:11Z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2021-07-15T00:00:00Z</vt:filetime>
  </property>
  <property fmtid="{D5CDD505-2E9C-101B-9397-08002B2CF9AE}" pid="3" name="Creator">
    <vt:lpwstr>Adobe InDesign 16.3 (Windows)</vt:lpwstr>
  </property>
  <property fmtid="{D5CDD505-2E9C-101B-9397-08002B2CF9AE}" pid="4" name="LastSaved">
    <vt:filetime>2021-09-17T00:00:00Z</vt:filetime>
  </property>
</Properties>
</file>