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44" w:rsidRPr="00F27C44" w:rsidRDefault="00F27C44" w:rsidP="00F2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C44">
        <w:rPr>
          <w:rFonts w:ascii="Times New Roman" w:eastAsia="Times New Roman" w:hAnsi="Times New Roman" w:cs="Times New Roman"/>
          <w:b/>
          <w:bCs/>
          <w:sz w:val="24"/>
          <w:szCs w:val="24"/>
        </w:rPr>
        <w:t>MONTHLY BOILER INSPECTION LOG SHEET INSTRUCTIONS</w:t>
      </w:r>
    </w:p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60"/>
      </w:tblGrid>
      <w:tr w:rsidR="00F27C44" w:rsidRPr="00F27C44" w:rsidTr="00F27C44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C44" w:rsidRPr="00F27C44" w:rsidRDefault="00F27C44" w:rsidP="00F2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44">
              <w:rPr>
                <w:rFonts w:ascii="Times New Roman" w:eastAsia="Times New Roman" w:hAnsi="Times New Roman" w:cs="Times New Roman"/>
                <w:sz w:val="24"/>
                <w:szCs w:val="24"/>
              </w:rPr>
              <w:t>See the next page for a copy of this form, refer to it now and follow along as you read instructions concerning its use.</w:t>
            </w:r>
          </w:p>
        </w:tc>
      </w:tr>
      <w:tr w:rsidR="00F27C44" w:rsidRPr="00F27C44" w:rsidTr="00F27C44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C44" w:rsidRPr="00F27C44" w:rsidRDefault="00F27C44" w:rsidP="00F2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C44" w:rsidRPr="00F27C44" w:rsidTr="00F27C4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9012"/>
            </w:tblGrid>
            <w:tr w:rsidR="00F27C44" w:rsidRPr="00F27C44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Enter the equipment identification code in the box in the upper right corner.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Enter year and month in upper right corner of form in spaces provided.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Obtain and enter the horsepower rating in upper right corner.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Fill in operating pressure in pounds per square inch (psi).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Enter "preferred readings time" in space provided.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 UP WATER ANALYSIS. Enter Standard Range for chemicals in make-up water (upper left corner). List the ranges in the space provided. Use the information to determine the chemical balance for optimum operating efficiency.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WEEKLY READINGS. Once a week perform a boiler feed water analysis. Enter the date and appropriate readings in the space provided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WASH-OUT DATES. Enter: 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8718"/>
                  </w:tblGrid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150" w:type="pct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This </w:t>
                        </w:r>
                        <w:proofErr w:type="spellStart"/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months</w:t>
                        </w:r>
                        <w:proofErr w:type="spellEnd"/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wash-out date.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Last month’s wash-out date (from the previous log sheet).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Projected wash-out date (30 days) for next month.</w:t>
                        </w:r>
                      </w:p>
                    </w:tc>
                  </w:tr>
                </w:tbl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Check the boilers daily. Complete the appropriate readings in the spaces provided across from the date of inspection. 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8718"/>
                  </w:tblGrid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150" w:type="pct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Enter all control readings (from prior months log or supervisor).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Record hours of operation.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Obtain and record the "blow down" data in appropriate boxes.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Record all zeolite treatment by quantity and formula base used.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Analyze water leaving softener and record in space provided.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Analyze the boiler water and enter data.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Determine the pH of the condenser water and enter data. 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Projected wash-out date (30 days) for next month.</w:t>
                        </w:r>
                      </w:p>
                    </w:tc>
                  </w:tr>
                  <w:tr w:rsidR="00F27C44" w:rsidRPr="00F27C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C44" w:rsidRPr="00F27C44" w:rsidRDefault="00F27C44" w:rsidP="00F27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C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Enter time of inspection and your initials</w:t>
                        </w:r>
                      </w:p>
                    </w:tc>
                  </w:tr>
                </w:tbl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 the back of the log sheet to enter by date other information/remarks.</w:t>
                  </w:r>
                </w:p>
              </w:tc>
            </w:tr>
            <w:tr w:rsidR="00F27C44" w:rsidRPr="00F27C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44" w:rsidRPr="00F27C44" w:rsidRDefault="00F27C44" w:rsidP="00F27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the end of the month, turn the log sheet into the supervisor. This form must be kept on file for one year. </w:t>
                  </w:r>
                </w:p>
              </w:tc>
            </w:tr>
          </w:tbl>
          <w:p w:rsidR="00F27C44" w:rsidRPr="00F27C44" w:rsidRDefault="00F27C44" w:rsidP="00F2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9B7" w:rsidRDefault="00F27C44">
      <w:bookmarkStart w:id="0" w:name="_GoBack"/>
      <w:bookmarkEnd w:id="0"/>
    </w:p>
    <w:sectPr w:rsidR="00DE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44"/>
    <w:rsid w:val="00A4242D"/>
    <w:rsid w:val="00BE76B3"/>
    <w:rsid w:val="00C81F04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80983-79AC-4E7D-A64A-C15F64A0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F2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1</cp:revision>
  <dcterms:created xsi:type="dcterms:W3CDTF">2017-02-16T22:21:00Z</dcterms:created>
  <dcterms:modified xsi:type="dcterms:W3CDTF">2017-02-16T22:21:00Z</dcterms:modified>
</cp:coreProperties>
</file>