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55D9" w14:textId="77777777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Department:</w:t>
      </w:r>
      <w:r w:rsidRPr="008209B8">
        <w:rPr>
          <w:rFonts w:ascii="Times New Roman" w:hAnsi="Times New Roman" w:cs="Times New Roman"/>
        </w:rPr>
        <w:tab/>
        <w:t>Food and Beverage</w:t>
      </w:r>
    </w:p>
    <w:p w14:paraId="6D09497C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18550A38" w14:textId="77777777" w:rsidR="0093313B" w:rsidRPr="008209B8" w:rsidRDefault="0093313B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Date:</w:t>
      </w:r>
      <w:r w:rsidRPr="008209B8">
        <w:rPr>
          <w:rFonts w:ascii="Times New Roman" w:hAnsi="Times New Roman" w:cs="Times New Roman"/>
        </w:rPr>
        <w:tab/>
        <w:t>04/04/2019</w:t>
      </w:r>
    </w:p>
    <w:p w14:paraId="1175B6AD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6BEDC464" w14:textId="77777777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Applies to:</w:t>
      </w:r>
      <w:r w:rsidRPr="008209B8">
        <w:rPr>
          <w:rFonts w:ascii="Times New Roman" w:hAnsi="Times New Roman" w:cs="Times New Roman"/>
        </w:rPr>
        <w:tab/>
        <w:t>All culinary and service team members</w:t>
      </w:r>
    </w:p>
    <w:p w14:paraId="1B941D5A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1C36C443" w14:textId="77777777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Criteria:</w:t>
      </w:r>
      <w:r w:rsidRPr="008209B8">
        <w:rPr>
          <w:rFonts w:ascii="Times New Roman" w:hAnsi="Times New Roman" w:cs="Times New Roman"/>
        </w:rPr>
        <w:tab/>
      </w:r>
      <w:r w:rsidR="008209B8">
        <w:rPr>
          <w:rFonts w:ascii="Times New Roman" w:hAnsi="Times New Roman" w:cs="Times New Roman"/>
        </w:rPr>
        <w:t>Washing hands/</w:t>
      </w:r>
    </w:p>
    <w:p w14:paraId="7C140B83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280AA43E" w14:textId="77777777" w:rsidR="00637054" w:rsidRPr="008209B8" w:rsidRDefault="00637054" w:rsidP="008209B8">
      <w:pPr>
        <w:pStyle w:val="NoSpacing"/>
        <w:tabs>
          <w:tab w:val="left" w:pos="2160"/>
        </w:tabs>
        <w:ind w:left="2160" w:hanging="2160"/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Purpose:</w:t>
      </w:r>
      <w:r w:rsidRPr="008209B8">
        <w:rPr>
          <w:rFonts w:ascii="Times New Roman" w:hAnsi="Times New Roman" w:cs="Times New Roman"/>
        </w:rPr>
        <w:tab/>
      </w:r>
      <w:r w:rsidR="008209B8">
        <w:rPr>
          <w:rFonts w:ascii="Times New Roman" w:hAnsi="Times New Roman" w:cs="Times New Roman"/>
        </w:rPr>
        <w:t>To ensure proper cleanliness and sanitation is maintained by all team members when working with food and beverages.</w:t>
      </w:r>
    </w:p>
    <w:p w14:paraId="3B4B978B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5E01921A" w14:textId="77777777" w:rsidR="00201089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Source:</w:t>
      </w:r>
      <w:r w:rsidRPr="008209B8">
        <w:rPr>
          <w:rFonts w:ascii="Times New Roman" w:hAnsi="Times New Roman" w:cs="Times New Roman"/>
        </w:rPr>
        <w:tab/>
        <w:t>Oregon Food Sanitation Rules</w:t>
      </w:r>
    </w:p>
    <w:p w14:paraId="7D4ECAC8" w14:textId="77777777" w:rsidR="008209B8" w:rsidRP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1089" w:rsidRPr="008209B8">
        <w:rPr>
          <w:rFonts w:ascii="Times New Roman" w:hAnsi="Times New Roman" w:cs="Times New Roman"/>
        </w:rPr>
        <w:t xml:space="preserve">2-301.11 Clean Condition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2-301.12 Cleaning Procedure</w:t>
      </w:r>
    </w:p>
    <w:p w14:paraId="52C6449B" w14:textId="77777777" w:rsidR="008209B8" w:rsidRP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09B8">
        <w:rPr>
          <w:rFonts w:ascii="Times New Roman" w:hAnsi="Times New Roman" w:cs="Times New Roman"/>
        </w:rPr>
        <w:t>2-301.13 Double Handwashing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2-301.14 When to Wash</w:t>
      </w:r>
    </w:p>
    <w:p w14:paraId="1B42C228" w14:textId="77777777" w:rsidR="008209B8" w:rsidRP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09B8">
        <w:rPr>
          <w:rFonts w:ascii="Times New Roman" w:hAnsi="Times New Roman" w:cs="Times New Roman"/>
        </w:rPr>
        <w:t>2-301.15 Where to Wash</w:t>
      </w:r>
    </w:p>
    <w:p w14:paraId="6B1F35D2" w14:textId="77777777" w:rsidR="00201089" w:rsidRPr="00637054" w:rsidRDefault="00201089" w:rsidP="00A36489">
      <w:pPr>
        <w:pBdr>
          <w:bottom w:val="single" w:sz="12" w:space="1" w:color="auto"/>
        </w:pBdr>
        <w:tabs>
          <w:tab w:val="left" w:pos="2160"/>
        </w:tabs>
        <w:rPr>
          <w:rFonts w:ascii="Times New Roman" w:eastAsia="Times New Roman" w:hAnsi="Times New Roman" w:cs="Times New Roman"/>
        </w:rPr>
      </w:pPr>
    </w:p>
    <w:p w14:paraId="2760A975" w14:textId="77777777" w:rsidR="00A36489" w:rsidRPr="00201089" w:rsidRDefault="00A36489" w:rsidP="00201089">
      <w:pPr>
        <w:pStyle w:val="NoSpacing"/>
        <w:rPr>
          <w:rFonts w:ascii="Times New Roman" w:hAnsi="Times New Roman" w:cs="Times New Roman"/>
        </w:rPr>
      </w:pPr>
    </w:p>
    <w:p w14:paraId="4251C432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  <w:b/>
        </w:rPr>
      </w:pPr>
      <w:r w:rsidRPr="00201089">
        <w:rPr>
          <w:rFonts w:ascii="Times New Roman" w:hAnsi="Times New Roman" w:cs="Times New Roman"/>
          <w:b/>
        </w:rPr>
        <w:t>2-301.11 Clean Condition.</w:t>
      </w:r>
    </w:p>
    <w:p w14:paraId="55E09212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2350A990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Food employees shall keep their hands and expose</w:t>
      </w:r>
      <w:r>
        <w:rPr>
          <w:rFonts w:ascii="Times New Roman" w:hAnsi="Times New Roman" w:cs="Times New Roman"/>
        </w:rPr>
        <w:t>d portions of their arms clean.</w:t>
      </w:r>
    </w:p>
    <w:p w14:paraId="6885B7CD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6CE9200B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  <w:b/>
        </w:rPr>
      </w:pPr>
      <w:r w:rsidRPr="00201089">
        <w:rPr>
          <w:rFonts w:ascii="Times New Roman" w:hAnsi="Times New Roman" w:cs="Times New Roman"/>
          <w:b/>
        </w:rPr>
        <w:t>2-301.12 Cleaning Procedure.</w:t>
      </w:r>
    </w:p>
    <w:p w14:paraId="467F2767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1717795B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 xml:space="preserve">Except as specified in </w:t>
      </w:r>
      <w:r w:rsidRPr="00201089">
        <w:rPr>
          <w:rFonts w:ascii="Times New Roman" w:hAnsi="Times New Roman" w:cs="Times New Roman"/>
        </w:rPr>
        <w:t>(D) of this section, food employees shall clean their hands and exposed portions of their arms,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including surrogate prosthetic devices for hands or arms for at least 20 seconds, using a cleaning compound in a handwashing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sink that is equipped as specified under</w:t>
      </w:r>
      <w:r>
        <w:rPr>
          <w:rFonts w:ascii="Times New Roman" w:hAnsi="Times New Roman" w:cs="Times New Roman"/>
        </w:rPr>
        <w:t xml:space="preserve"> § 5-202.12 and Subpart 6-301.</w:t>
      </w:r>
    </w:p>
    <w:p w14:paraId="7A9750DA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1A05AF43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(B) Food employees shall use the following cleaning procedure in the order stated to clean their hands and exposed portions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of their arms, including surrogate prosthetic devices for hands and arms:</w:t>
      </w:r>
    </w:p>
    <w:p w14:paraId="67215EC0" w14:textId="77777777" w:rsidR="00201089" w:rsidRPr="00201089" w:rsidRDefault="00201089" w:rsidP="00201089">
      <w:pPr>
        <w:pStyle w:val="NoSpacing"/>
        <w:ind w:firstLine="720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(1) Rinse un</w:t>
      </w:r>
      <w:r>
        <w:rPr>
          <w:rFonts w:ascii="Times New Roman" w:hAnsi="Times New Roman" w:cs="Times New Roman"/>
        </w:rPr>
        <w:t>der clean, running warm water</w:t>
      </w:r>
    </w:p>
    <w:p w14:paraId="063CDB8C" w14:textId="77777777" w:rsidR="00201089" w:rsidRPr="00201089" w:rsidRDefault="00201089" w:rsidP="00201089">
      <w:pPr>
        <w:pStyle w:val="NoSpacing"/>
        <w:ind w:left="720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(2) Apply an amount of cleaning compound recommended by the c</w:t>
      </w:r>
      <w:r>
        <w:rPr>
          <w:rFonts w:ascii="Times New Roman" w:hAnsi="Times New Roman" w:cs="Times New Roman"/>
        </w:rPr>
        <w:t>leaning compound manufacturer</w:t>
      </w:r>
    </w:p>
    <w:p w14:paraId="67BF3DA2" w14:textId="77777777" w:rsidR="00201089" w:rsidRPr="00201089" w:rsidRDefault="00201089" w:rsidP="00201089">
      <w:pPr>
        <w:pStyle w:val="NoSpacing"/>
        <w:ind w:firstLine="720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(3) Rub together vigorously for at least 10 to 15 seconds while:</w:t>
      </w:r>
    </w:p>
    <w:p w14:paraId="2EAC5D66" w14:textId="77777777" w:rsidR="00201089" w:rsidRPr="00201089" w:rsidRDefault="00201089" w:rsidP="00201089">
      <w:pPr>
        <w:pStyle w:val="NoSpacing"/>
        <w:ind w:left="1440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(a) Paying particular attention to removing soil from underneath the fingernails during the cleaning procedure</w:t>
      </w:r>
    </w:p>
    <w:p w14:paraId="2587DAF6" w14:textId="77777777" w:rsidR="00201089" w:rsidRPr="00201089" w:rsidRDefault="00201089" w:rsidP="00201089">
      <w:pPr>
        <w:pStyle w:val="NoSpacing"/>
        <w:ind w:left="1440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(b) Creating friction on the surfaces of the hands and arms or surrogate prosthetic devices for hands and arms, finger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tips, and areas bet</w:t>
      </w:r>
      <w:r>
        <w:rPr>
          <w:rFonts w:ascii="Times New Roman" w:hAnsi="Times New Roman" w:cs="Times New Roman"/>
        </w:rPr>
        <w:t>ween the fingers</w:t>
      </w:r>
    </w:p>
    <w:p w14:paraId="67E7DF17" w14:textId="77777777" w:rsidR="00201089" w:rsidRPr="00201089" w:rsidRDefault="00201089" w:rsidP="00201089">
      <w:pPr>
        <w:pStyle w:val="NoSpacing"/>
        <w:ind w:firstLine="720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(4) Thoroughly rinse und</w:t>
      </w:r>
      <w:r w:rsidR="008F715C">
        <w:rPr>
          <w:rFonts w:ascii="Times New Roman" w:hAnsi="Times New Roman" w:cs="Times New Roman"/>
        </w:rPr>
        <w:t>er clean, running warm water</w:t>
      </w:r>
    </w:p>
    <w:p w14:paraId="45665962" w14:textId="77777777" w:rsidR="00201089" w:rsidRDefault="00201089" w:rsidP="00201089">
      <w:pPr>
        <w:pStyle w:val="NoSpacing"/>
        <w:ind w:left="720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 xml:space="preserve">(5) Immediately follow the cleaning procedure with thorough drying using a method as specified </w:t>
      </w:r>
      <w:r>
        <w:rPr>
          <w:rFonts w:ascii="Times New Roman" w:hAnsi="Times New Roman" w:cs="Times New Roman"/>
        </w:rPr>
        <w:t xml:space="preserve">under § 6-301.12. </w:t>
      </w:r>
    </w:p>
    <w:p w14:paraId="027FF140" w14:textId="77777777" w:rsidR="00201089" w:rsidRPr="00201089" w:rsidRDefault="00201089" w:rsidP="00201089">
      <w:pPr>
        <w:pStyle w:val="NoSpacing"/>
        <w:ind w:left="720"/>
        <w:rPr>
          <w:rFonts w:ascii="Times New Roman" w:hAnsi="Times New Roman" w:cs="Times New Roman"/>
        </w:rPr>
      </w:pPr>
    </w:p>
    <w:p w14:paraId="0156E644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(C) To avoid re</w:t>
      </w:r>
      <w:r>
        <w:rPr>
          <w:rFonts w:ascii="Times New Roman" w:hAnsi="Times New Roman" w:cs="Times New Roman"/>
        </w:rPr>
        <w:t>-</w:t>
      </w:r>
      <w:r w:rsidRPr="00201089">
        <w:rPr>
          <w:rFonts w:ascii="Times New Roman" w:hAnsi="Times New Roman" w:cs="Times New Roman"/>
        </w:rPr>
        <w:t>contaminating their hands or surrogate prosthetic devices, food employees may use disposable paper towels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or similar clean barriers when touching surfaces such as manually operated faucet handles on a handwashing sink or the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handle of a restroom door.</w:t>
      </w:r>
    </w:p>
    <w:p w14:paraId="7DCC7327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276A95B3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(D) If ap</w:t>
      </w:r>
      <w:bookmarkStart w:id="0" w:name="_GoBack"/>
      <w:bookmarkEnd w:id="0"/>
      <w:r w:rsidRPr="00201089">
        <w:rPr>
          <w:rFonts w:ascii="Times New Roman" w:hAnsi="Times New Roman" w:cs="Times New Roman"/>
        </w:rPr>
        <w:t>proved and capable of removing the types of soils encountered in the food operations involved, an automatic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handwashing facility may be used by food employees to clean their hands or surrogate prosthetic devices.</w:t>
      </w:r>
    </w:p>
    <w:p w14:paraId="3EFDC879" w14:textId="77777777" w:rsidR="008209B8" w:rsidRDefault="008209B8" w:rsidP="00201089">
      <w:pPr>
        <w:pStyle w:val="NoSpacing"/>
        <w:rPr>
          <w:rFonts w:ascii="Times New Roman" w:hAnsi="Times New Roman" w:cs="Times New Roman"/>
        </w:rPr>
      </w:pPr>
    </w:p>
    <w:p w14:paraId="290098A2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16EC4E0E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027B2257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  <w:b/>
        </w:rPr>
      </w:pPr>
      <w:r w:rsidRPr="00201089">
        <w:rPr>
          <w:rFonts w:ascii="Times New Roman" w:hAnsi="Times New Roman" w:cs="Times New Roman"/>
          <w:b/>
        </w:rPr>
        <w:t>2-301.13 Double Handwashing.</w:t>
      </w:r>
    </w:p>
    <w:p w14:paraId="48E1205F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7FA3C243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(A) After defecating, contacting body fluids and discharges, or handling waste containing fecal matter, body fluids, or body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discharges, and before beginning or returning to work, food employees shall wash their hands twice using the cleaning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>cedure specified in § 2-301.12.</w:t>
      </w:r>
    </w:p>
    <w:p w14:paraId="48608ECF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3B536873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(B) Except when one handwashing sink is allowed under § 5-203.11(A), after using the toilet facility food employees shall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wash their hands twice, first at a handwashing sink in the toilet facility and again at a handwashing sink in the food</w:t>
      </w:r>
      <w:r>
        <w:rPr>
          <w:rFonts w:ascii="Times New Roman" w:hAnsi="Times New Roman" w:cs="Times New Roman"/>
        </w:rPr>
        <w:t xml:space="preserve"> preparation area.</w:t>
      </w:r>
    </w:p>
    <w:p w14:paraId="09DAE809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2E045618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  <w:b/>
        </w:rPr>
      </w:pPr>
      <w:r w:rsidRPr="00201089">
        <w:rPr>
          <w:rFonts w:ascii="Times New Roman" w:hAnsi="Times New Roman" w:cs="Times New Roman"/>
          <w:b/>
        </w:rPr>
        <w:t>2-301.14 When to Wash.</w:t>
      </w:r>
    </w:p>
    <w:p w14:paraId="7767B2BA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60408BDE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Food employees shall clean their hands and exposed portions of their arms as specified under § 2-301.12 immediately before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engaging in food preparation including working with exposed food, clean equipment and utensils, and unwrapped single</w:t>
      </w:r>
      <w:r>
        <w:rPr>
          <w:rFonts w:ascii="Times New Roman" w:hAnsi="Times New Roman" w:cs="Times New Roman"/>
        </w:rPr>
        <w:t>-</w:t>
      </w:r>
      <w:r w:rsidRPr="00201089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and single-use</w:t>
      </w:r>
      <w:r>
        <w:rPr>
          <w:rFonts w:ascii="Times New Roman" w:hAnsi="Times New Roman" w:cs="Times New Roman"/>
        </w:rPr>
        <w:t xml:space="preserve"> articles,</w:t>
      </w:r>
      <w:r w:rsidRPr="00201089">
        <w:rPr>
          <w:rFonts w:ascii="Times New Roman" w:hAnsi="Times New Roman" w:cs="Times New Roman"/>
        </w:rPr>
        <w:t xml:space="preserve"> and:</w:t>
      </w:r>
    </w:p>
    <w:p w14:paraId="2742BF0F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46A85C25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(A) After touching bare human body parts other than clean hands and c</w:t>
      </w:r>
      <w:r>
        <w:rPr>
          <w:rFonts w:ascii="Times New Roman" w:hAnsi="Times New Roman" w:cs="Times New Roman"/>
        </w:rPr>
        <w:t>lean, exposed portions of arms</w:t>
      </w:r>
    </w:p>
    <w:p w14:paraId="43E3CC09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B) After using the toilet room</w:t>
      </w:r>
    </w:p>
    <w:p w14:paraId="151751E2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(C) After caring for or handling service animals or aquatic animals</w:t>
      </w:r>
      <w:r w:rsidR="008209B8">
        <w:rPr>
          <w:rFonts w:ascii="Times New Roman" w:hAnsi="Times New Roman" w:cs="Times New Roman"/>
        </w:rPr>
        <w:t xml:space="preserve"> as specified </w:t>
      </w:r>
      <w:proofErr w:type="gramStart"/>
      <w:r w:rsidR="008209B8">
        <w:rPr>
          <w:rFonts w:ascii="Times New Roman" w:hAnsi="Times New Roman" w:cs="Times New Roman"/>
        </w:rPr>
        <w:t>in  2</w:t>
      </w:r>
      <w:proofErr w:type="gramEnd"/>
      <w:r w:rsidR="008209B8">
        <w:rPr>
          <w:rFonts w:ascii="Times New Roman" w:hAnsi="Times New Roman" w:cs="Times New Roman"/>
        </w:rPr>
        <w:t>-403.11(B)</w:t>
      </w:r>
    </w:p>
    <w:p w14:paraId="3AAD120F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(D)</w:t>
      </w:r>
      <w:r w:rsidR="008209B8">
        <w:rPr>
          <w:rFonts w:ascii="Times New Roman" w:hAnsi="Times New Roman" w:cs="Times New Roman"/>
        </w:rPr>
        <w:t xml:space="preserve"> Except as specified in</w:t>
      </w:r>
      <w:r w:rsidRPr="00201089">
        <w:rPr>
          <w:rFonts w:ascii="Times New Roman" w:hAnsi="Times New Roman" w:cs="Times New Roman"/>
        </w:rPr>
        <w:t xml:space="preserve"> 2-401.11(B), after coughing, sneezing, using a handkerchief or disposable tissue, using tobacco,</w:t>
      </w:r>
      <w:r>
        <w:rPr>
          <w:rFonts w:ascii="Times New Roman" w:hAnsi="Times New Roman" w:cs="Times New Roman"/>
        </w:rPr>
        <w:t xml:space="preserve"> eating, or drinking;</w:t>
      </w:r>
    </w:p>
    <w:p w14:paraId="1C9AA3D1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(E) After handlin</w:t>
      </w:r>
      <w:r>
        <w:rPr>
          <w:rFonts w:ascii="Times New Roman" w:hAnsi="Times New Roman" w:cs="Times New Roman"/>
        </w:rPr>
        <w:t>g soiled equipment or utensils;</w:t>
      </w:r>
    </w:p>
    <w:p w14:paraId="738B3EA6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(F) During food preparation, as often as necessary to remove soil and contamination and to prevent cross contamination when</w:t>
      </w:r>
      <w:r>
        <w:rPr>
          <w:rFonts w:ascii="Times New Roman" w:hAnsi="Times New Roman" w:cs="Times New Roman"/>
        </w:rPr>
        <w:t xml:space="preserve"> changing tasks;</w:t>
      </w:r>
    </w:p>
    <w:p w14:paraId="3FEF4936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(G) When switching between working with raw food and working with ready-to-eat food;</w:t>
      </w:r>
    </w:p>
    <w:p w14:paraId="59D86D77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(H) Before donning gloves for working with food unless a glove change is not the</w:t>
      </w:r>
      <w:r>
        <w:rPr>
          <w:rFonts w:ascii="Times New Roman" w:hAnsi="Times New Roman" w:cs="Times New Roman"/>
        </w:rPr>
        <w:t xml:space="preserve"> result of glove contamination</w:t>
      </w:r>
    </w:p>
    <w:p w14:paraId="5EEC47B1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(I) After engaging in other activit</w:t>
      </w:r>
      <w:r>
        <w:rPr>
          <w:rFonts w:ascii="Times New Roman" w:hAnsi="Times New Roman" w:cs="Times New Roman"/>
        </w:rPr>
        <w:t>ies that contaminate the hands.</w:t>
      </w:r>
    </w:p>
    <w:p w14:paraId="29874CDC" w14:textId="77777777" w:rsid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469C5B8E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  <w:b/>
        </w:rPr>
      </w:pPr>
      <w:r w:rsidRPr="00201089">
        <w:rPr>
          <w:rFonts w:ascii="Times New Roman" w:hAnsi="Times New Roman" w:cs="Times New Roman"/>
          <w:b/>
        </w:rPr>
        <w:t>2-301.15 Where to Wash.</w:t>
      </w:r>
    </w:p>
    <w:p w14:paraId="777122EF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4A562E8C" w14:textId="77777777" w:rsidR="00986D38" w:rsidRPr="00201089" w:rsidRDefault="00201089" w:rsidP="00201089">
      <w:pPr>
        <w:pStyle w:val="NoSpacing"/>
        <w:rPr>
          <w:rFonts w:ascii="Times New Roman" w:hAnsi="Times New Roman" w:cs="Times New Roman"/>
        </w:rPr>
      </w:pPr>
      <w:r w:rsidRPr="00201089">
        <w:rPr>
          <w:rFonts w:ascii="Times New Roman" w:hAnsi="Times New Roman" w:cs="Times New Roman"/>
        </w:rPr>
        <w:t>Food employees shall clean their hands in a handwashing sink or approved automatic handwashing facility and may not clean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their hands in a sink used for food preparation, or in a service sink or a curbed cleaning facility used for the disposal of mop</w:t>
      </w:r>
      <w:r>
        <w:rPr>
          <w:rFonts w:ascii="Times New Roman" w:hAnsi="Times New Roman" w:cs="Times New Roman"/>
        </w:rPr>
        <w:t xml:space="preserve"> </w:t>
      </w:r>
      <w:r w:rsidRPr="0020108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ater and similar liquid waste.</w:t>
      </w:r>
    </w:p>
    <w:sectPr w:rsidR="00986D38" w:rsidRPr="00201089" w:rsidSect="005A1715">
      <w:headerReference w:type="default" r:id="rId6"/>
      <w:footerReference w:type="default" r:id="rId7"/>
      <w:pgSz w:w="12240" w:h="15840"/>
      <w:pgMar w:top="1008" w:right="90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14463" w14:textId="77777777" w:rsidR="002B060B" w:rsidRDefault="002B060B" w:rsidP="00637054">
      <w:pPr>
        <w:spacing w:after="0" w:line="240" w:lineRule="auto"/>
      </w:pPr>
      <w:r>
        <w:separator/>
      </w:r>
    </w:p>
  </w:endnote>
  <w:endnote w:type="continuationSeparator" w:id="0">
    <w:p w14:paraId="139879D2" w14:textId="77777777" w:rsidR="002B060B" w:rsidRDefault="002B060B" w:rsidP="0063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20371877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B4F9E85" w14:textId="6BDAC879" w:rsidR="00BD75A8" w:rsidRPr="00BD75A8" w:rsidRDefault="00BD75A8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A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D75A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D75A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BD75A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BD75A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BD75A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D75A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D75A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D75A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BD75A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BD75A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BD75A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E81D7B" w14:textId="4EA4975D" w:rsidR="00201089" w:rsidRPr="00201089" w:rsidRDefault="00201089" w:rsidP="0020108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6457" w14:textId="77777777" w:rsidR="002B060B" w:rsidRDefault="002B060B" w:rsidP="00637054">
      <w:pPr>
        <w:spacing w:after="0" w:line="240" w:lineRule="auto"/>
      </w:pPr>
      <w:r>
        <w:separator/>
      </w:r>
    </w:p>
  </w:footnote>
  <w:footnote w:type="continuationSeparator" w:id="0">
    <w:p w14:paraId="6C2E32D7" w14:textId="77777777" w:rsidR="002B060B" w:rsidRDefault="002B060B" w:rsidP="0063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D509" w14:textId="77777777" w:rsidR="005A1715" w:rsidRDefault="005A1715" w:rsidP="005A1715">
    <w:pPr>
      <w:pStyle w:val="Header"/>
      <w:jc w:val="center"/>
      <w:rPr>
        <w:rFonts w:ascii="Times New Roman" w:hAnsi="Times New Roman" w:cs="Times New Roman"/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5B99D" wp14:editId="76CE9366">
          <wp:simplePos x="0" y="0"/>
          <wp:positionH relativeFrom="column">
            <wp:posOffset>3930353</wp:posOffset>
          </wp:positionH>
          <wp:positionV relativeFrom="paragraph">
            <wp:posOffset>-89287</wp:posOffset>
          </wp:positionV>
          <wp:extent cx="2326992" cy="569318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992" cy="56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1F85F3" w14:textId="77777777" w:rsidR="005A1715" w:rsidRDefault="005A1715" w:rsidP="005A1715">
    <w:pPr>
      <w:pStyle w:val="Header"/>
      <w:jc w:val="center"/>
      <w:rPr>
        <w:rFonts w:ascii="Times New Roman" w:hAnsi="Times New Roman" w:cs="Times New Roman"/>
        <w:b/>
        <w:sz w:val="32"/>
      </w:rPr>
    </w:pPr>
  </w:p>
  <w:p w14:paraId="50628049" w14:textId="77777777" w:rsidR="005A1715" w:rsidRDefault="005A1715" w:rsidP="005A1715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32"/>
      </w:rPr>
    </w:pPr>
  </w:p>
  <w:p w14:paraId="6DE05585" w14:textId="218ED174" w:rsidR="005A1715" w:rsidRDefault="005A1715" w:rsidP="005A1715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32"/>
      </w:rPr>
    </w:pPr>
    <w:proofErr w:type="gramStart"/>
    <w:r>
      <w:rPr>
        <w:rFonts w:ascii="Times New Roman" w:hAnsi="Times New Roman" w:cs="Times New Roman"/>
        <w:b/>
        <w:sz w:val="32"/>
      </w:rPr>
      <w:t xml:space="preserve">STANDARD </w:t>
    </w:r>
    <w:r w:rsidR="00BD75A8">
      <w:rPr>
        <w:rFonts w:ascii="Times New Roman" w:hAnsi="Times New Roman" w:cs="Times New Roman"/>
        <w:b/>
        <w:sz w:val="32"/>
      </w:rPr>
      <w:t xml:space="preserve"> </w:t>
    </w:r>
    <w:r>
      <w:rPr>
        <w:rFonts w:ascii="Times New Roman" w:hAnsi="Times New Roman" w:cs="Times New Roman"/>
        <w:b/>
        <w:sz w:val="32"/>
      </w:rPr>
      <w:t>OPERATING</w:t>
    </w:r>
    <w:proofErr w:type="gramEnd"/>
    <w:r>
      <w:rPr>
        <w:rFonts w:ascii="Times New Roman" w:hAnsi="Times New Roman" w:cs="Times New Roman"/>
        <w:b/>
        <w:sz w:val="32"/>
      </w:rPr>
      <w:t xml:space="preserve"> </w:t>
    </w:r>
    <w:r w:rsidR="00BD75A8">
      <w:rPr>
        <w:rFonts w:ascii="Times New Roman" w:hAnsi="Times New Roman" w:cs="Times New Roman"/>
        <w:b/>
        <w:sz w:val="32"/>
      </w:rPr>
      <w:t xml:space="preserve"> </w:t>
    </w:r>
    <w:r>
      <w:rPr>
        <w:rFonts w:ascii="Times New Roman" w:hAnsi="Times New Roman" w:cs="Times New Roman"/>
        <w:b/>
        <w:sz w:val="32"/>
      </w:rPr>
      <w:t>PROCEDURE</w:t>
    </w:r>
  </w:p>
  <w:p w14:paraId="523DC9D3" w14:textId="77777777" w:rsidR="005A1715" w:rsidRPr="00A36489" w:rsidRDefault="005A1715" w:rsidP="005A1715">
    <w:pPr>
      <w:pStyle w:val="Header"/>
      <w:jc w:val="center"/>
      <w:rPr>
        <w:rFonts w:ascii="Times New Roman" w:hAnsi="Times New Roman" w:cs="Times New Roman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53"/>
    <w:rsid w:val="00012023"/>
    <w:rsid w:val="0004253E"/>
    <w:rsid w:val="00201089"/>
    <w:rsid w:val="002129CD"/>
    <w:rsid w:val="002B060B"/>
    <w:rsid w:val="003A4B13"/>
    <w:rsid w:val="005A1715"/>
    <w:rsid w:val="00637054"/>
    <w:rsid w:val="00642444"/>
    <w:rsid w:val="008209B8"/>
    <w:rsid w:val="008A677E"/>
    <w:rsid w:val="008F715C"/>
    <w:rsid w:val="0093313B"/>
    <w:rsid w:val="00986D38"/>
    <w:rsid w:val="00A36489"/>
    <w:rsid w:val="00BD75A8"/>
    <w:rsid w:val="00C25353"/>
    <w:rsid w:val="00C853E4"/>
    <w:rsid w:val="00DB3076"/>
    <w:rsid w:val="00D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AF36F"/>
  <w15:chartTrackingRefBased/>
  <w15:docId w15:val="{52206A2B-A300-492D-B923-14F415F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53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53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mail-il">
    <w:name w:val="gmail-il"/>
    <w:basedOn w:val="DefaultParagraphFont"/>
    <w:rsid w:val="00C25353"/>
  </w:style>
  <w:style w:type="character" w:styleId="Hyperlink">
    <w:name w:val="Hyperlink"/>
    <w:basedOn w:val="DefaultParagraphFont"/>
    <w:uiPriority w:val="99"/>
    <w:semiHidden/>
    <w:unhideWhenUsed/>
    <w:rsid w:val="00C25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54"/>
  </w:style>
  <w:style w:type="paragraph" w:styleId="Footer">
    <w:name w:val="footer"/>
    <w:basedOn w:val="Normal"/>
    <w:link w:val="FooterChar"/>
    <w:uiPriority w:val="99"/>
    <w:unhideWhenUsed/>
    <w:rsid w:val="006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54"/>
  </w:style>
  <w:style w:type="paragraph" w:styleId="NoSpacing">
    <w:name w:val="No Spacing"/>
    <w:uiPriority w:val="1"/>
    <w:qFormat/>
    <w:rsid w:val="00A36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Zeb</dc:creator>
  <cp:keywords/>
  <dc:description/>
  <cp:lastModifiedBy>Monty Zebisch</cp:lastModifiedBy>
  <cp:revision>6</cp:revision>
  <dcterms:created xsi:type="dcterms:W3CDTF">2019-04-04T20:20:00Z</dcterms:created>
  <dcterms:modified xsi:type="dcterms:W3CDTF">2019-05-28T00:03:00Z</dcterms:modified>
</cp:coreProperties>
</file>